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45CB3" w:rsidRPr="007D5675" w:rsidRDefault="00A06A86">
      <w:pPr>
        <w:rPr>
          <w:sz w:val="56"/>
          <w:szCs w:val="56"/>
        </w:rPr>
      </w:pPr>
      <w:proofErr w:type="spellStart"/>
      <w:r w:rsidRPr="007D5675">
        <w:rPr>
          <w:sz w:val="56"/>
          <w:szCs w:val="56"/>
        </w:rPr>
        <w:t>Samoanaliza</w:t>
      </w:r>
      <w:proofErr w:type="spellEnd"/>
    </w:p>
    <w:p w:rsidR="00A06A86" w:rsidRPr="00054CBB" w:rsidRDefault="00A06A86"/>
    <w:p w:rsidR="00A06A86" w:rsidRPr="00054CBB" w:rsidRDefault="00A06A86">
      <w:r w:rsidRPr="00054CBB">
        <w:t>Naziv vrednovanog visokog učilišta:</w:t>
      </w:r>
    </w:p>
    <w:p w:rsidR="00A06A86" w:rsidRPr="00054CBB" w:rsidRDefault="00A06A86">
      <w:r w:rsidRPr="00054CBB">
        <w:t>Naziv sveučilišta u čijem sastavu se nalazi vrednovano visoko učilište:</w:t>
      </w:r>
    </w:p>
    <w:p w:rsidR="00A06A86" w:rsidRPr="00054CBB" w:rsidRDefault="00A06A86">
      <w:r w:rsidRPr="00054CBB">
        <w:t>Godina osnutka:</w:t>
      </w:r>
    </w:p>
    <w:p w:rsidR="00A06A86" w:rsidRPr="00054CBB" w:rsidRDefault="00A06A86">
      <w:r w:rsidRPr="00054CBB">
        <w:t>Adresa:</w:t>
      </w:r>
    </w:p>
    <w:p w:rsidR="00A06A86" w:rsidRPr="00054CBB" w:rsidRDefault="00A06A86">
      <w:r w:rsidRPr="00054CBB">
        <w:t>Telefon:</w:t>
      </w:r>
    </w:p>
    <w:p w:rsidR="00A06A86" w:rsidRPr="00054CBB" w:rsidRDefault="006B1CF2">
      <w:r w:rsidRPr="00054CBB">
        <w:t>Mrežna stranica:</w:t>
      </w:r>
    </w:p>
    <w:p w:rsidR="006B1CF2" w:rsidRPr="00054CBB" w:rsidRDefault="006B1CF2">
      <w:r w:rsidRPr="00054CBB">
        <w:t>E-pošta:</w:t>
      </w:r>
    </w:p>
    <w:p w:rsidR="006B1CF2" w:rsidRPr="00054CBB" w:rsidRDefault="006B1CF2"/>
    <w:p w:rsidR="006B1CF2" w:rsidRPr="00054CBB" w:rsidRDefault="006B1CF2">
      <w:r w:rsidRPr="00054CBB">
        <w:t xml:space="preserve">Zvanje, ime </w:t>
      </w:r>
      <w:r w:rsidR="00054CBB" w:rsidRPr="00054CBB">
        <w:t>i</w:t>
      </w:r>
      <w:r w:rsidRPr="00054CBB">
        <w:t xml:space="preserve"> prezime čelnika visokog učilišta</w:t>
      </w:r>
      <w:r w:rsidR="0082429C">
        <w:t>:</w:t>
      </w:r>
    </w:p>
    <w:p w:rsidR="006B1CF2" w:rsidRDefault="006B1CF2">
      <w:r w:rsidRPr="00054CBB">
        <w:t xml:space="preserve">Povjerenstvo za izradu </w:t>
      </w:r>
      <w:proofErr w:type="spellStart"/>
      <w:r w:rsidRPr="00054CBB">
        <w:t>samoanalize</w:t>
      </w:r>
      <w:proofErr w:type="spellEnd"/>
      <w:r w:rsidRPr="00054CBB">
        <w:t>:</w:t>
      </w:r>
    </w:p>
    <w:p w:rsidR="0082429C" w:rsidRPr="00054CBB" w:rsidRDefault="0082429C"/>
    <w:p w:rsidR="00D97FAF" w:rsidRPr="004272C6" w:rsidRDefault="00054CBB">
      <w:r w:rsidRPr="004272C6">
        <w:t xml:space="preserve">Datum usvajanja </w:t>
      </w:r>
      <w:proofErr w:type="spellStart"/>
      <w:r w:rsidRPr="004272C6">
        <w:t>samoanalize</w:t>
      </w:r>
      <w:proofErr w:type="spellEnd"/>
      <w:r w:rsidRPr="004272C6">
        <w:t xml:space="preserve"> na sjednici Fakultetskog</w:t>
      </w:r>
      <w:r w:rsidR="00F3671E" w:rsidRPr="004272C6">
        <w:t>/</w:t>
      </w:r>
      <w:r w:rsidR="0082429C" w:rsidRPr="004272C6">
        <w:t>Akademskog/</w:t>
      </w:r>
      <w:r w:rsidR="004272C6" w:rsidRPr="004272C6">
        <w:t xml:space="preserve"> Vijeća / Vijeća veleučilišta</w:t>
      </w:r>
      <w:r w:rsidRPr="004272C6">
        <w:t>:</w:t>
      </w:r>
    </w:p>
    <w:p w:rsidR="0082429C" w:rsidRPr="00054CBB" w:rsidRDefault="0082429C">
      <w:pPr>
        <w:rPr>
          <w:highlight w:val="yellow"/>
        </w:rPr>
      </w:pPr>
    </w:p>
    <w:p w:rsidR="0082429C" w:rsidRPr="00054CBB" w:rsidRDefault="0082429C" w:rsidP="0082429C">
      <w:r w:rsidRPr="00054CBB">
        <w:t xml:space="preserve">Razdoblje obuhvaćeno </w:t>
      </w:r>
      <w:proofErr w:type="spellStart"/>
      <w:r w:rsidRPr="00054CBB">
        <w:t>samoanalizom</w:t>
      </w:r>
      <w:proofErr w:type="spellEnd"/>
      <w:r w:rsidRPr="00054CBB">
        <w:t>:</w:t>
      </w:r>
    </w:p>
    <w:p w:rsidR="00054CBB" w:rsidRDefault="00054CBB"/>
    <w:p w:rsidR="007D5675" w:rsidRDefault="007D5675"/>
    <w:p w:rsidR="007D5675" w:rsidRDefault="007D5675"/>
    <w:p w:rsidR="007D5675" w:rsidRDefault="007D5675"/>
    <w:p w:rsidR="007D5675" w:rsidRDefault="007D5675"/>
    <w:p w:rsidR="007D5675" w:rsidRDefault="007D5675"/>
    <w:p w:rsidR="007D5675" w:rsidRDefault="007D5675"/>
    <w:p w:rsidR="007D5675" w:rsidRDefault="007D5675"/>
    <w:p w:rsidR="007D5675" w:rsidRDefault="007D5675"/>
    <w:p w:rsidR="007D5675" w:rsidRDefault="007D5675"/>
    <w:p w:rsidR="007D5675" w:rsidRDefault="007D5675"/>
    <w:p w:rsidR="007D5675" w:rsidRDefault="007D5675"/>
    <w:p w:rsidR="007D5675" w:rsidRDefault="007D5675"/>
    <w:p w:rsidR="00DA1E02" w:rsidRPr="00054CBB" w:rsidRDefault="00DA1E02"/>
    <w:p w:rsidR="00184308" w:rsidRPr="00D757AD" w:rsidRDefault="00184308" w:rsidP="00184308">
      <w:pPr>
        <w:rPr>
          <w:rFonts w:cstheme="minorHAnsi"/>
          <w:b/>
          <w:sz w:val="28"/>
          <w:szCs w:val="28"/>
        </w:rPr>
      </w:pPr>
      <w:r w:rsidRPr="00D757AD">
        <w:rPr>
          <w:rFonts w:cstheme="minorHAnsi"/>
          <w:b/>
          <w:sz w:val="28"/>
          <w:szCs w:val="28"/>
        </w:rPr>
        <w:lastRenderedPageBreak/>
        <w:t>SADRŽAJ</w:t>
      </w:r>
    </w:p>
    <w:p w:rsidR="00184308" w:rsidRPr="00D757AD" w:rsidRDefault="00184308" w:rsidP="00184308">
      <w:pPr>
        <w:pStyle w:val="TOC1"/>
        <w:tabs>
          <w:tab w:val="right" w:leader="dot" w:pos="9070"/>
        </w:tabs>
        <w:rPr>
          <w:rFonts w:asciiTheme="minorHAnsi" w:hAnsiTheme="minorHAnsi" w:cstheme="minorHAnsi"/>
          <w:b w:val="0"/>
          <w:bCs w:val="0"/>
          <w:caps w:val="0"/>
          <w:lang w:eastAsia="hr-HR"/>
        </w:rPr>
      </w:pPr>
      <w:r w:rsidRPr="00D757AD">
        <w:rPr>
          <w:rFonts w:asciiTheme="minorHAnsi" w:hAnsiTheme="minorHAnsi" w:cstheme="minorHAnsi"/>
        </w:rPr>
        <w:fldChar w:fldCharType="begin"/>
      </w:r>
      <w:r w:rsidRPr="00D757AD">
        <w:rPr>
          <w:rFonts w:asciiTheme="minorHAnsi" w:hAnsiTheme="minorHAnsi" w:cstheme="minorHAnsi"/>
        </w:rPr>
        <w:instrText xml:space="preserve"> TOC \o "1-3" \h \z \u </w:instrText>
      </w:r>
      <w:r w:rsidRPr="00D757AD">
        <w:rPr>
          <w:rFonts w:asciiTheme="minorHAnsi" w:hAnsiTheme="minorHAnsi" w:cstheme="minorHAnsi"/>
        </w:rPr>
        <w:fldChar w:fldCharType="separate"/>
      </w:r>
      <w:hyperlink r:id="rId5" w:anchor="_Toc523216144" w:history="1">
        <w:r w:rsidRPr="00D757AD">
          <w:rPr>
            <w:rStyle w:val="Hyperlink"/>
            <w:rFonts w:asciiTheme="minorHAnsi" w:hAnsiTheme="minorHAnsi" w:cstheme="minorHAnsi"/>
          </w:rPr>
          <w:t>UVOD</w:t>
        </w:r>
        <w:r w:rsidRPr="00D757AD">
          <w:rPr>
            <w:rStyle w:val="Hyperlink"/>
            <w:rFonts w:asciiTheme="minorHAnsi" w:hAnsiTheme="minorHAnsi" w:cstheme="minorHAnsi"/>
            <w:webHidden/>
          </w:rPr>
          <w:tab/>
        </w:r>
        <w:r w:rsidRPr="00D757AD">
          <w:rPr>
            <w:rStyle w:val="Hyperlink"/>
            <w:rFonts w:asciiTheme="minorHAnsi" w:hAnsiTheme="minorHAnsi" w:cstheme="minorHAnsi"/>
            <w:webHidden/>
          </w:rPr>
          <w:fldChar w:fldCharType="begin"/>
        </w:r>
        <w:r w:rsidRPr="00D757AD">
          <w:rPr>
            <w:rStyle w:val="Hyperlink"/>
            <w:rFonts w:asciiTheme="minorHAnsi" w:hAnsiTheme="minorHAnsi" w:cstheme="minorHAnsi"/>
            <w:webHidden/>
          </w:rPr>
          <w:instrText xml:space="preserve"> PAGEREF _Toc523216144 \h </w:instrText>
        </w:r>
        <w:r w:rsidRPr="00D757AD">
          <w:rPr>
            <w:rStyle w:val="Hyperlink"/>
            <w:rFonts w:asciiTheme="minorHAnsi" w:hAnsiTheme="minorHAnsi" w:cstheme="minorHAnsi"/>
            <w:webHidden/>
          </w:rPr>
        </w:r>
        <w:r w:rsidRPr="00D757AD">
          <w:rPr>
            <w:rStyle w:val="Hyperlink"/>
            <w:rFonts w:asciiTheme="minorHAnsi" w:hAnsiTheme="minorHAnsi" w:cstheme="minorHAnsi"/>
            <w:webHidden/>
          </w:rPr>
          <w:fldChar w:fldCharType="separate"/>
        </w:r>
        <w:r w:rsidRPr="00D757AD">
          <w:rPr>
            <w:rStyle w:val="Hyperlink"/>
            <w:rFonts w:asciiTheme="minorHAnsi" w:hAnsiTheme="minorHAnsi" w:cstheme="minorHAnsi"/>
            <w:webHidden/>
          </w:rPr>
          <w:t>3</w:t>
        </w:r>
        <w:r w:rsidRPr="00D757AD">
          <w:rPr>
            <w:rStyle w:val="Hyperlink"/>
            <w:rFonts w:asciiTheme="minorHAnsi" w:hAnsiTheme="minorHAnsi" w:cstheme="minorHAnsi"/>
            <w:webHidden/>
          </w:rPr>
          <w:fldChar w:fldCharType="end"/>
        </w:r>
      </w:hyperlink>
    </w:p>
    <w:p w:rsidR="00184308" w:rsidRPr="00D757AD" w:rsidRDefault="00673E55" w:rsidP="00184308">
      <w:pPr>
        <w:pStyle w:val="TOC2"/>
        <w:tabs>
          <w:tab w:val="left" w:pos="480"/>
        </w:tabs>
        <w:rPr>
          <w:rFonts w:asciiTheme="minorHAnsi" w:hAnsiTheme="minorHAnsi" w:cstheme="minorHAnsi"/>
          <w:bCs w:val="0"/>
          <w:noProof/>
          <w:sz w:val="28"/>
          <w:szCs w:val="28"/>
          <w:lang w:eastAsia="hr-HR"/>
        </w:rPr>
      </w:pPr>
      <w:hyperlink r:id="rId6" w:anchor="_Toc523216152" w:history="1">
        <w:r w:rsidR="00184308" w:rsidRPr="00D757AD">
          <w:rPr>
            <w:rStyle w:val="Hyperlink"/>
            <w:rFonts w:asciiTheme="minorHAnsi" w:hAnsiTheme="minorHAnsi" w:cstheme="minorHAnsi"/>
            <w:noProof/>
            <w:sz w:val="28"/>
            <w:szCs w:val="28"/>
          </w:rPr>
          <w:t>1.</w:t>
        </w:r>
        <w:r w:rsidR="00184308" w:rsidRPr="00D757AD">
          <w:rPr>
            <w:rStyle w:val="Hyperlink"/>
            <w:rFonts w:asciiTheme="minorHAnsi" w:hAnsiTheme="minorHAnsi" w:cstheme="minorHAnsi"/>
            <w:bCs w:val="0"/>
            <w:noProof/>
            <w:sz w:val="28"/>
            <w:szCs w:val="28"/>
            <w:lang w:eastAsia="hr-HR"/>
          </w:rPr>
          <w:tab/>
        </w:r>
        <w:r w:rsidR="0042738D" w:rsidRPr="00D757AD">
          <w:rPr>
            <w:rStyle w:val="Hyperlink"/>
            <w:rFonts w:asciiTheme="minorHAnsi" w:hAnsiTheme="minorHAnsi" w:cstheme="minorHAnsi"/>
            <w:noProof/>
            <w:sz w:val="28"/>
            <w:szCs w:val="28"/>
          </w:rPr>
          <w:t>UPRAVLJANJE VISOKIM UČILIŠTEM I OSIGURAVANJE KVALITETE</w:t>
        </w:r>
        <w:r w:rsidR="00184308" w:rsidRPr="00D757AD">
          <w:rPr>
            <w:rStyle w:val="Hyperlink"/>
            <w:rFonts w:asciiTheme="minorHAnsi" w:hAnsiTheme="minorHAnsi" w:cstheme="minorHAnsi"/>
            <w:noProof/>
            <w:webHidden/>
            <w:sz w:val="28"/>
            <w:szCs w:val="28"/>
          </w:rPr>
          <w:tab/>
        </w:r>
        <w:r w:rsidR="00184308" w:rsidRPr="00D757AD">
          <w:rPr>
            <w:rStyle w:val="Hyperlink"/>
            <w:rFonts w:asciiTheme="minorHAnsi" w:hAnsiTheme="minorHAnsi" w:cstheme="minorHAnsi"/>
            <w:noProof/>
            <w:webHidden/>
            <w:sz w:val="28"/>
            <w:szCs w:val="28"/>
          </w:rPr>
          <w:fldChar w:fldCharType="begin"/>
        </w:r>
        <w:r w:rsidR="00184308" w:rsidRPr="00D757AD">
          <w:rPr>
            <w:rStyle w:val="Hyperlink"/>
            <w:rFonts w:asciiTheme="minorHAnsi" w:hAnsiTheme="minorHAnsi" w:cstheme="minorHAnsi"/>
            <w:noProof/>
            <w:webHidden/>
            <w:sz w:val="28"/>
            <w:szCs w:val="28"/>
          </w:rPr>
          <w:instrText xml:space="preserve"> PAGEREF _Toc523216152 \h </w:instrText>
        </w:r>
        <w:r w:rsidR="00184308" w:rsidRPr="00D757AD">
          <w:rPr>
            <w:rStyle w:val="Hyperlink"/>
            <w:rFonts w:asciiTheme="minorHAnsi" w:hAnsiTheme="minorHAnsi" w:cstheme="minorHAnsi"/>
            <w:noProof/>
            <w:webHidden/>
            <w:sz w:val="28"/>
            <w:szCs w:val="28"/>
          </w:rPr>
        </w:r>
        <w:r w:rsidR="00184308" w:rsidRPr="00D757AD">
          <w:rPr>
            <w:rStyle w:val="Hyperlink"/>
            <w:rFonts w:asciiTheme="minorHAnsi" w:hAnsiTheme="minorHAnsi" w:cstheme="minorHAnsi"/>
            <w:noProof/>
            <w:webHidden/>
            <w:sz w:val="28"/>
            <w:szCs w:val="28"/>
          </w:rPr>
          <w:fldChar w:fldCharType="separate"/>
        </w:r>
        <w:r w:rsidR="00184308" w:rsidRPr="00D757AD">
          <w:rPr>
            <w:rStyle w:val="Hyperlink"/>
            <w:rFonts w:asciiTheme="minorHAnsi" w:hAnsiTheme="minorHAnsi" w:cstheme="minorHAnsi"/>
            <w:noProof/>
            <w:webHidden/>
            <w:sz w:val="28"/>
            <w:szCs w:val="28"/>
          </w:rPr>
          <w:t>8</w:t>
        </w:r>
        <w:r w:rsidR="00184308" w:rsidRPr="00D757AD">
          <w:rPr>
            <w:rStyle w:val="Hyperlink"/>
            <w:rFonts w:asciiTheme="minorHAnsi" w:hAnsiTheme="minorHAnsi" w:cstheme="minorHAnsi"/>
            <w:noProof/>
            <w:webHidden/>
            <w:sz w:val="28"/>
            <w:szCs w:val="28"/>
          </w:rPr>
          <w:fldChar w:fldCharType="end"/>
        </w:r>
      </w:hyperlink>
    </w:p>
    <w:p w:rsidR="00184308" w:rsidRPr="00D757AD" w:rsidRDefault="00673E55" w:rsidP="00184308">
      <w:pPr>
        <w:pStyle w:val="TOC2"/>
        <w:tabs>
          <w:tab w:val="left" w:pos="480"/>
        </w:tabs>
        <w:rPr>
          <w:rFonts w:asciiTheme="minorHAnsi" w:hAnsiTheme="minorHAnsi" w:cstheme="minorHAnsi"/>
          <w:bCs w:val="0"/>
          <w:noProof/>
          <w:sz w:val="28"/>
          <w:szCs w:val="28"/>
          <w:lang w:eastAsia="hr-HR"/>
        </w:rPr>
      </w:pPr>
      <w:hyperlink r:id="rId7" w:anchor="_Toc523216153" w:history="1">
        <w:r w:rsidR="00184308" w:rsidRPr="00D757AD">
          <w:rPr>
            <w:rStyle w:val="Hyperlink"/>
            <w:rFonts w:asciiTheme="minorHAnsi" w:hAnsiTheme="minorHAnsi" w:cstheme="minorHAnsi"/>
            <w:noProof/>
            <w:sz w:val="28"/>
            <w:szCs w:val="28"/>
          </w:rPr>
          <w:t>2.</w:t>
        </w:r>
        <w:r w:rsidR="00184308" w:rsidRPr="00D757AD">
          <w:rPr>
            <w:rStyle w:val="Hyperlink"/>
            <w:rFonts w:asciiTheme="minorHAnsi" w:hAnsiTheme="minorHAnsi" w:cstheme="minorHAnsi"/>
            <w:bCs w:val="0"/>
            <w:noProof/>
            <w:sz w:val="28"/>
            <w:szCs w:val="28"/>
            <w:lang w:eastAsia="hr-HR"/>
          </w:rPr>
          <w:tab/>
        </w:r>
        <w:r w:rsidR="0042738D" w:rsidRPr="00D757AD">
          <w:rPr>
            <w:rStyle w:val="Hyperlink"/>
            <w:rFonts w:asciiTheme="minorHAnsi" w:hAnsiTheme="minorHAnsi" w:cstheme="minorHAnsi"/>
            <w:noProof/>
            <w:sz w:val="28"/>
            <w:szCs w:val="28"/>
          </w:rPr>
          <w:t>STUDIJSKI PROGRAMI I PROGRAMI CJELOŽIVOTNOG UČENJA</w:t>
        </w:r>
        <w:r w:rsidR="00184308" w:rsidRPr="00D757AD">
          <w:rPr>
            <w:rStyle w:val="Hyperlink"/>
            <w:rFonts w:asciiTheme="minorHAnsi" w:hAnsiTheme="minorHAnsi" w:cstheme="minorHAnsi"/>
            <w:noProof/>
            <w:webHidden/>
            <w:sz w:val="28"/>
            <w:szCs w:val="28"/>
          </w:rPr>
          <w:tab/>
        </w:r>
        <w:r w:rsidR="00184308" w:rsidRPr="00D757AD">
          <w:rPr>
            <w:rStyle w:val="Hyperlink"/>
            <w:rFonts w:asciiTheme="minorHAnsi" w:hAnsiTheme="minorHAnsi" w:cstheme="minorHAnsi"/>
            <w:noProof/>
            <w:webHidden/>
            <w:sz w:val="28"/>
            <w:szCs w:val="28"/>
          </w:rPr>
          <w:fldChar w:fldCharType="begin"/>
        </w:r>
        <w:r w:rsidR="00184308" w:rsidRPr="00D757AD">
          <w:rPr>
            <w:rStyle w:val="Hyperlink"/>
            <w:rFonts w:asciiTheme="minorHAnsi" w:hAnsiTheme="minorHAnsi" w:cstheme="minorHAnsi"/>
            <w:noProof/>
            <w:webHidden/>
            <w:sz w:val="28"/>
            <w:szCs w:val="28"/>
          </w:rPr>
          <w:instrText xml:space="preserve"> PAGEREF _Toc523216153 \h </w:instrText>
        </w:r>
        <w:r w:rsidR="00184308" w:rsidRPr="00D757AD">
          <w:rPr>
            <w:rStyle w:val="Hyperlink"/>
            <w:rFonts w:asciiTheme="minorHAnsi" w:hAnsiTheme="minorHAnsi" w:cstheme="minorHAnsi"/>
            <w:noProof/>
            <w:webHidden/>
            <w:sz w:val="28"/>
            <w:szCs w:val="28"/>
          </w:rPr>
        </w:r>
        <w:r w:rsidR="00184308" w:rsidRPr="00D757AD">
          <w:rPr>
            <w:rStyle w:val="Hyperlink"/>
            <w:rFonts w:asciiTheme="minorHAnsi" w:hAnsiTheme="minorHAnsi" w:cstheme="minorHAnsi"/>
            <w:noProof/>
            <w:webHidden/>
            <w:sz w:val="28"/>
            <w:szCs w:val="28"/>
          </w:rPr>
          <w:fldChar w:fldCharType="separate"/>
        </w:r>
        <w:r w:rsidR="00184308" w:rsidRPr="00D757AD">
          <w:rPr>
            <w:rStyle w:val="Hyperlink"/>
            <w:rFonts w:asciiTheme="minorHAnsi" w:hAnsiTheme="minorHAnsi" w:cstheme="minorHAnsi"/>
            <w:noProof/>
            <w:webHidden/>
            <w:sz w:val="28"/>
            <w:szCs w:val="28"/>
          </w:rPr>
          <w:t>8</w:t>
        </w:r>
        <w:r w:rsidR="00184308" w:rsidRPr="00D757AD">
          <w:rPr>
            <w:rStyle w:val="Hyperlink"/>
            <w:rFonts w:asciiTheme="minorHAnsi" w:hAnsiTheme="minorHAnsi" w:cstheme="minorHAnsi"/>
            <w:noProof/>
            <w:webHidden/>
            <w:sz w:val="28"/>
            <w:szCs w:val="28"/>
          </w:rPr>
          <w:fldChar w:fldCharType="end"/>
        </w:r>
      </w:hyperlink>
    </w:p>
    <w:p w:rsidR="00184308" w:rsidRPr="00D757AD" w:rsidRDefault="00673E55" w:rsidP="00184308">
      <w:pPr>
        <w:pStyle w:val="TOC2"/>
        <w:tabs>
          <w:tab w:val="left" w:pos="480"/>
        </w:tabs>
        <w:rPr>
          <w:rFonts w:asciiTheme="minorHAnsi" w:hAnsiTheme="minorHAnsi" w:cstheme="minorHAnsi"/>
          <w:bCs w:val="0"/>
          <w:noProof/>
          <w:sz w:val="28"/>
          <w:szCs w:val="28"/>
          <w:lang w:eastAsia="hr-HR"/>
        </w:rPr>
      </w:pPr>
      <w:hyperlink r:id="rId8" w:anchor="_Toc523216154" w:history="1">
        <w:r w:rsidR="00184308" w:rsidRPr="00D757AD">
          <w:rPr>
            <w:rStyle w:val="Hyperlink"/>
            <w:rFonts w:asciiTheme="minorHAnsi" w:hAnsiTheme="minorHAnsi" w:cstheme="minorHAnsi"/>
            <w:noProof/>
            <w:sz w:val="28"/>
            <w:szCs w:val="28"/>
          </w:rPr>
          <w:t>3.</w:t>
        </w:r>
        <w:r w:rsidR="00184308" w:rsidRPr="00D757AD">
          <w:rPr>
            <w:rStyle w:val="Hyperlink"/>
            <w:rFonts w:asciiTheme="minorHAnsi" w:hAnsiTheme="minorHAnsi" w:cstheme="minorHAnsi"/>
            <w:bCs w:val="0"/>
            <w:noProof/>
            <w:sz w:val="28"/>
            <w:szCs w:val="28"/>
            <w:lang w:eastAsia="hr-HR"/>
          </w:rPr>
          <w:tab/>
        </w:r>
        <w:r w:rsidR="0042738D" w:rsidRPr="00D757AD">
          <w:rPr>
            <w:rStyle w:val="Hyperlink"/>
            <w:rFonts w:asciiTheme="minorHAnsi" w:hAnsiTheme="minorHAnsi" w:cstheme="minorHAnsi"/>
            <w:noProof/>
            <w:sz w:val="28"/>
            <w:szCs w:val="28"/>
          </w:rPr>
          <w:t>UČENJE I POUČAVANJE USMJERENO NA STUDENTA – NASTAVNI PROCES I PODRŠKA</w:t>
        </w:r>
        <w:r w:rsidR="00184308" w:rsidRPr="00D757AD">
          <w:rPr>
            <w:rStyle w:val="Hyperlink"/>
            <w:rFonts w:asciiTheme="minorHAnsi" w:hAnsiTheme="minorHAnsi" w:cstheme="minorHAnsi"/>
            <w:noProof/>
            <w:webHidden/>
            <w:sz w:val="28"/>
            <w:szCs w:val="28"/>
          </w:rPr>
          <w:tab/>
        </w:r>
        <w:r w:rsidR="00184308" w:rsidRPr="00D757AD">
          <w:rPr>
            <w:rStyle w:val="Hyperlink"/>
            <w:rFonts w:asciiTheme="minorHAnsi" w:hAnsiTheme="minorHAnsi" w:cstheme="minorHAnsi"/>
            <w:noProof/>
            <w:webHidden/>
            <w:sz w:val="28"/>
            <w:szCs w:val="28"/>
          </w:rPr>
          <w:fldChar w:fldCharType="begin"/>
        </w:r>
        <w:r w:rsidR="00184308" w:rsidRPr="00D757AD">
          <w:rPr>
            <w:rStyle w:val="Hyperlink"/>
            <w:rFonts w:asciiTheme="minorHAnsi" w:hAnsiTheme="minorHAnsi" w:cstheme="minorHAnsi"/>
            <w:noProof/>
            <w:webHidden/>
            <w:sz w:val="28"/>
            <w:szCs w:val="28"/>
          </w:rPr>
          <w:instrText xml:space="preserve"> PAGEREF _Toc523216154 \h </w:instrText>
        </w:r>
        <w:r w:rsidR="00184308" w:rsidRPr="00D757AD">
          <w:rPr>
            <w:rStyle w:val="Hyperlink"/>
            <w:rFonts w:asciiTheme="minorHAnsi" w:hAnsiTheme="minorHAnsi" w:cstheme="minorHAnsi"/>
            <w:noProof/>
            <w:webHidden/>
            <w:sz w:val="28"/>
            <w:szCs w:val="28"/>
          </w:rPr>
        </w:r>
        <w:r w:rsidR="00184308" w:rsidRPr="00D757AD">
          <w:rPr>
            <w:rStyle w:val="Hyperlink"/>
            <w:rFonts w:asciiTheme="minorHAnsi" w:hAnsiTheme="minorHAnsi" w:cstheme="minorHAnsi"/>
            <w:noProof/>
            <w:webHidden/>
            <w:sz w:val="28"/>
            <w:szCs w:val="28"/>
          </w:rPr>
          <w:fldChar w:fldCharType="separate"/>
        </w:r>
        <w:r w:rsidR="00184308" w:rsidRPr="00D757AD">
          <w:rPr>
            <w:rStyle w:val="Hyperlink"/>
            <w:rFonts w:asciiTheme="minorHAnsi" w:hAnsiTheme="minorHAnsi" w:cstheme="minorHAnsi"/>
            <w:noProof/>
            <w:webHidden/>
            <w:sz w:val="28"/>
            <w:szCs w:val="28"/>
          </w:rPr>
          <w:t>8</w:t>
        </w:r>
        <w:r w:rsidR="00184308" w:rsidRPr="00D757AD">
          <w:rPr>
            <w:rStyle w:val="Hyperlink"/>
            <w:rFonts w:asciiTheme="minorHAnsi" w:hAnsiTheme="minorHAnsi" w:cstheme="minorHAnsi"/>
            <w:noProof/>
            <w:webHidden/>
            <w:sz w:val="28"/>
            <w:szCs w:val="28"/>
          </w:rPr>
          <w:fldChar w:fldCharType="end"/>
        </w:r>
      </w:hyperlink>
    </w:p>
    <w:p w:rsidR="00184308" w:rsidRPr="00D757AD" w:rsidRDefault="00673E55" w:rsidP="00184308">
      <w:pPr>
        <w:pStyle w:val="TOC2"/>
        <w:tabs>
          <w:tab w:val="left" w:pos="480"/>
        </w:tabs>
        <w:rPr>
          <w:rFonts w:asciiTheme="minorHAnsi" w:hAnsiTheme="minorHAnsi" w:cstheme="minorHAnsi"/>
          <w:bCs w:val="0"/>
          <w:noProof/>
          <w:sz w:val="28"/>
          <w:szCs w:val="28"/>
          <w:lang w:eastAsia="hr-HR"/>
        </w:rPr>
      </w:pPr>
      <w:hyperlink r:id="rId9" w:anchor="_Toc523216155" w:history="1">
        <w:r w:rsidR="00184308" w:rsidRPr="00D757AD">
          <w:rPr>
            <w:rStyle w:val="Hyperlink"/>
            <w:rFonts w:asciiTheme="minorHAnsi" w:hAnsiTheme="minorHAnsi" w:cstheme="minorHAnsi"/>
            <w:noProof/>
            <w:sz w:val="28"/>
            <w:szCs w:val="28"/>
          </w:rPr>
          <w:t>4.</w:t>
        </w:r>
        <w:r w:rsidR="00184308" w:rsidRPr="00D757AD">
          <w:rPr>
            <w:rStyle w:val="Hyperlink"/>
            <w:rFonts w:asciiTheme="minorHAnsi" w:hAnsiTheme="minorHAnsi" w:cstheme="minorHAnsi"/>
            <w:bCs w:val="0"/>
            <w:noProof/>
            <w:sz w:val="28"/>
            <w:szCs w:val="28"/>
            <w:lang w:eastAsia="hr-HR"/>
          </w:rPr>
          <w:tab/>
        </w:r>
        <w:r w:rsidR="0042738D" w:rsidRPr="00D757AD">
          <w:rPr>
            <w:rStyle w:val="Hyperlink"/>
            <w:rFonts w:asciiTheme="minorHAnsi" w:hAnsiTheme="minorHAnsi" w:cstheme="minorHAnsi"/>
            <w:noProof/>
            <w:sz w:val="28"/>
            <w:szCs w:val="28"/>
          </w:rPr>
          <w:t>NASTAVNIČKI KAPACITETI I INFRASTRUKTURA VISOKOG UČILIŠTA</w:t>
        </w:r>
        <w:r w:rsidR="00184308" w:rsidRPr="00D757AD">
          <w:rPr>
            <w:rStyle w:val="Hyperlink"/>
            <w:rFonts w:asciiTheme="minorHAnsi" w:hAnsiTheme="minorHAnsi" w:cstheme="minorHAnsi"/>
            <w:noProof/>
            <w:webHidden/>
            <w:sz w:val="28"/>
            <w:szCs w:val="28"/>
          </w:rPr>
          <w:tab/>
        </w:r>
        <w:r w:rsidR="00184308" w:rsidRPr="00D757AD">
          <w:rPr>
            <w:rStyle w:val="Hyperlink"/>
            <w:rFonts w:asciiTheme="minorHAnsi" w:hAnsiTheme="minorHAnsi" w:cstheme="minorHAnsi"/>
            <w:noProof/>
            <w:webHidden/>
            <w:sz w:val="28"/>
            <w:szCs w:val="28"/>
          </w:rPr>
          <w:fldChar w:fldCharType="begin"/>
        </w:r>
        <w:r w:rsidR="00184308" w:rsidRPr="00D757AD">
          <w:rPr>
            <w:rStyle w:val="Hyperlink"/>
            <w:rFonts w:asciiTheme="minorHAnsi" w:hAnsiTheme="minorHAnsi" w:cstheme="minorHAnsi"/>
            <w:noProof/>
            <w:webHidden/>
            <w:sz w:val="28"/>
            <w:szCs w:val="28"/>
          </w:rPr>
          <w:instrText xml:space="preserve"> PAGEREF _Toc523216155 \h </w:instrText>
        </w:r>
        <w:r w:rsidR="00184308" w:rsidRPr="00D757AD">
          <w:rPr>
            <w:rStyle w:val="Hyperlink"/>
            <w:rFonts w:asciiTheme="minorHAnsi" w:hAnsiTheme="minorHAnsi" w:cstheme="minorHAnsi"/>
            <w:noProof/>
            <w:webHidden/>
            <w:sz w:val="28"/>
            <w:szCs w:val="28"/>
          </w:rPr>
        </w:r>
        <w:r w:rsidR="00184308" w:rsidRPr="00D757AD">
          <w:rPr>
            <w:rStyle w:val="Hyperlink"/>
            <w:rFonts w:asciiTheme="minorHAnsi" w:hAnsiTheme="minorHAnsi" w:cstheme="minorHAnsi"/>
            <w:noProof/>
            <w:webHidden/>
            <w:sz w:val="28"/>
            <w:szCs w:val="28"/>
          </w:rPr>
          <w:fldChar w:fldCharType="separate"/>
        </w:r>
        <w:r w:rsidR="00184308" w:rsidRPr="00D757AD">
          <w:rPr>
            <w:rStyle w:val="Hyperlink"/>
            <w:rFonts w:asciiTheme="minorHAnsi" w:hAnsiTheme="minorHAnsi" w:cstheme="minorHAnsi"/>
            <w:noProof/>
            <w:webHidden/>
            <w:sz w:val="28"/>
            <w:szCs w:val="28"/>
          </w:rPr>
          <w:t>8</w:t>
        </w:r>
        <w:r w:rsidR="00184308" w:rsidRPr="00D757AD">
          <w:rPr>
            <w:rStyle w:val="Hyperlink"/>
            <w:rFonts w:asciiTheme="minorHAnsi" w:hAnsiTheme="minorHAnsi" w:cstheme="minorHAnsi"/>
            <w:noProof/>
            <w:webHidden/>
            <w:sz w:val="28"/>
            <w:szCs w:val="28"/>
          </w:rPr>
          <w:fldChar w:fldCharType="end"/>
        </w:r>
      </w:hyperlink>
    </w:p>
    <w:p w:rsidR="00184308" w:rsidRPr="00D757AD" w:rsidRDefault="00673E55" w:rsidP="00184308">
      <w:pPr>
        <w:pStyle w:val="TOC2"/>
        <w:tabs>
          <w:tab w:val="left" w:pos="480"/>
        </w:tabs>
        <w:rPr>
          <w:rFonts w:asciiTheme="minorHAnsi" w:hAnsiTheme="minorHAnsi" w:cstheme="minorHAnsi"/>
          <w:bCs w:val="0"/>
          <w:noProof/>
          <w:sz w:val="28"/>
          <w:szCs w:val="28"/>
          <w:lang w:eastAsia="hr-HR"/>
        </w:rPr>
      </w:pPr>
      <w:hyperlink r:id="rId10" w:anchor="_Toc523216156" w:history="1">
        <w:r w:rsidR="00184308" w:rsidRPr="00D757AD">
          <w:rPr>
            <w:rStyle w:val="Hyperlink"/>
            <w:rFonts w:asciiTheme="minorHAnsi" w:hAnsiTheme="minorHAnsi" w:cstheme="minorHAnsi"/>
            <w:noProof/>
            <w:sz w:val="28"/>
            <w:szCs w:val="28"/>
          </w:rPr>
          <w:t>5.</w:t>
        </w:r>
        <w:r w:rsidR="00184308" w:rsidRPr="00D757AD">
          <w:rPr>
            <w:rStyle w:val="Hyperlink"/>
            <w:rFonts w:asciiTheme="minorHAnsi" w:hAnsiTheme="minorHAnsi" w:cstheme="minorHAnsi"/>
            <w:bCs w:val="0"/>
            <w:noProof/>
            <w:sz w:val="28"/>
            <w:szCs w:val="28"/>
            <w:lang w:eastAsia="hr-HR"/>
          </w:rPr>
          <w:tab/>
        </w:r>
        <w:r w:rsidR="0042738D" w:rsidRPr="00D757AD">
          <w:rPr>
            <w:rStyle w:val="Hyperlink"/>
            <w:rFonts w:asciiTheme="minorHAnsi" w:hAnsiTheme="minorHAnsi" w:cstheme="minorHAnsi"/>
            <w:noProof/>
            <w:sz w:val="28"/>
            <w:szCs w:val="28"/>
          </w:rPr>
          <w:t>ZNANSTVENA / UMJETNIČKA I STRUČNA DJELATNOST</w:t>
        </w:r>
        <w:r w:rsidR="00184308" w:rsidRPr="00D757AD">
          <w:rPr>
            <w:rStyle w:val="Hyperlink"/>
            <w:rFonts w:asciiTheme="minorHAnsi" w:hAnsiTheme="minorHAnsi" w:cstheme="minorHAnsi"/>
            <w:noProof/>
            <w:webHidden/>
            <w:sz w:val="28"/>
            <w:szCs w:val="28"/>
          </w:rPr>
          <w:tab/>
        </w:r>
        <w:r w:rsidR="00184308" w:rsidRPr="00D757AD">
          <w:rPr>
            <w:rStyle w:val="Hyperlink"/>
            <w:rFonts w:asciiTheme="minorHAnsi" w:hAnsiTheme="minorHAnsi" w:cstheme="minorHAnsi"/>
            <w:noProof/>
            <w:webHidden/>
            <w:sz w:val="28"/>
            <w:szCs w:val="28"/>
          </w:rPr>
          <w:fldChar w:fldCharType="begin"/>
        </w:r>
        <w:r w:rsidR="00184308" w:rsidRPr="00D757AD">
          <w:rPr>
            <w:rStyle w:val="Hyperlink"/>
            <w:rFonts w:asciiTheme="minorHAnsi" w:hAnsiTheme="minorHAnsi" w:cstheme="minorHAnsi"/>
            <w:noProof/>
            <w:webHidden/>
            <w:sz w:val="28"/>
            <w:szCs w:val="28"/>
          </w:rPr>
          <w:instrText xml:space="preserve"> PAGEREF _Toc523216156 \h </w:instrText>
        </w:r>
        <w:r w:rsidR="00184308" w:rsidRPr="00D757AD">
          <w:rPr>
            <w:rStyle w:val="Hyperlink"/>
            <w:rFonts w:asciiTheme="minorHAnsi" w:hAnsiTheme="minorHAnsi" w:cstheme="minorHAnsi"/>
            <w:noProof/>
            <w:webHidden/>
            <w:sz w:val="28"/>
            <w:szCs w:val="28"/>
          </w:rPr>
        </w:r>
        <w:r w:rsidR="00184308" w:rsidRPr="00D757AD">
          <w:rPr>
            <w:rStyle w:val="Hyperlink"/>
            <w:rFonts w:asciiTheme="minorHAnsi" w:hAnsiTheme="minorHAnsi" w:cstheme="minorHAnsi"/>
            <w:noProof/>
            <w:webHidden/>
            <w:sz w:val="28"/>
            <w:szCs w:val="28"/>
          </w:rPr>
          <w:fldChar w:fldCharType="separate"/>
        </w:r>
        <w:r w:rsidR="00184308" w:rsidRPr="00D757AD">
          <w:rPr>
            <w:rStyle w:val="Hyperlink"/>
            <w:rFonts w:asciiTheme="minorHAnsi" w:hAnsiTheme="minorHAnsi" w:cstheme="minorHAnsi"/>
            <w:noProof/>
            <w:webHidden/>
            <w:sz w:val="28"/>
            <w:szCs w:val="28"/>
          </w:rPr>
          <w:t>8</w:t>
        </w:r>
        <w:r w:rsidR="00184308" w:rsidRPr="00D757AD">
          <w:rPr>
            <w:rStyle w:val="Hyperlink"/>
            <w:rFonts w:asciiTheme="minorHAnsi" w:hAnsiTheme="minorHAnsi" w:cstheme="minorHAnsi"/>
            <w:noProof/>
            <w:webHidden/>
            <w:sz w:val="28"/>
            <w:szCs w:val="28"/>
          </w:rPr>
          <w:fldChar w:fldCharType="end"/>
        </w:r>
      </w:hyperlink>
    </w:p>
    <w:p w:rsidR="00184308" w:rsidRDefault="00184308" w:rsidP="00184308">
      <w:pPr>
        <w:rPr>
          <w:sz w:val="40"/>
          <w:szCs w:val="40"/>
        </w:rPr>
      </w:pPr>
      <w:r w:rsidRPr="00D757AD">
        <w:rPr>
          <w:rFonts w:cstheme="minorHAnsi"/>
          <w:noProof/>
          <w:sz w:val="28"/>
          <w:szCs w:val="28"/>
        </w:rPr>
        <w:fldChar w:fldCharType="end"/>
      </w:r>
    </w:p>
    <w:p w:rsidR="00184308" w:rsidRDefault="00184308">
      <w:pPr>
        <w:rPr>
          <w:sz w:val="40"/>
          <w:szCs w:val="40"/>
        </w:rPr>
      </w:pPr>
    </w:p>
    <w:p w:rsidR="00054CBB" w:rsidRDefault="00054CBB">
      <w:pPr>
        <w:rPr>
          <w:sz w:val="32"/>
          <w:szCs w:val="32"/>
        </w:rPr>
      </w:pPr>
    </w:p>
    <w:p w:rsidR="007D5675" w:rsidRDefault="007D5675">
      <w:pPr>
        <w:rPr>
          <w:sz w:val="32"/>
          <w:szCs w:val="32"/>
        </w:rPr>
      </w:pPr>
    </w:p>
    <w:p w:rsidR="007D5675" w:rsidRDefault="007D5675">
      <w:pPr>
        <w:rPr>
          <w:sz w:val="32"/>
          <w:szCs w:val="32"/>
        </w:rPr>
      </w:pPr>
    </w:p>
    <w:p w:rsidR="007D5675" w:rsidRDefault="007D5675">
      <w:pPr>
        <w:rPr>
          <w:sz w:val="32"/>
          <w:szCs w:val="32"/>
        </w:rPr>
      </w:pPr>
    </w:p>
    <w:p w:rsidR="007D5675" w:rsidRDefault="007D5675">
      <w:pPr>
        <w:rPr>
          <w:sz w:val="32"/>
          <w:szCs w:val="32"/>
        </w:rPr>
      </w:pPr>
    </w:p>
    <w:p w:rsidR="007D5675" w:rsidRDefault="007D5675">
      <w:pPr>
        <w:rPr>
          <w:sz w:val="32"/>
          <w:szCs w:val="32"/>
        </w:rPr>
      </w:pPr>
    </w:p>
    <w:p w:rsidR="007D5675" w:rsidRDefault="007D5675">
      <w:pPr>
        <w:rPr>
          <w:sz w:val="32"/>
          <w:szCs w:val="32"/>
        </w:rPr>
      </w:pPr>
    </w:p>
    <w:p w:rsidR="007D5675" w:rsidRDefault="007D5675">
      <w:pPr>
        <w:rPr>
          <w:sz w:val="32"/>
          <w:szCs w:val="32"/>
        </w:rPr>
      </w:pPr>
    </w:p>
    <w:p w:rsidR="007D5675" w:rsidRDefault="007D5675">
      <w:pPr>
        <w:rPr>
          <w:sz w:val="32"/>
          <w:szCs w:val="32"/>
        </w:rPr>
      </w:pPr>
    </w:p>
    <w:p w:rsidR="007D5675" w:rsidRDefault="007D5675">
      <w:pPr>
        <w:rPr>
          <w:sz w:val="32"/>
          <w:szCs w:val="32"/>
        </w:rPr>
      </w:pPr>
    </w:p>
    <w:p w:rsidR="007D5675" w:rsidRDefault="007D5675">
      <w:pPr>
        <w:rPr>
          <w:sz w:val="32"/>
          <w:szCs w:val="32"/>
        </w:rPr>
      </w:pPr>
    </w:p>
    <w:p w:rsidR="007D5675" w:rsidRDefault="007D5675">
      <w:pPr>
        <w:rPr>
          <w:sz w:val="32"/>
          <w:szCs w:val="32"/>
        </w:rPr>
      </w:pPr>
    </w:p>
    <w:p w:rsidR="007D5675" w:rsidRDefault="007D5675">
      <w:pPr>
        <w:rPr>
          <w:sz w:val="32"/>
          <w:szCs w:val="32"/>
        </w:rPr>
      </w:pPr>
    </w:p>
    <w:p w:rsidR="007D5675" w:rsidRDefault="007D5675">
      <w:pPr>
        <w:rPr>
          <w:sz w:val="32"/>
          <w:szCs w:val="32"/>
        </w:rPr>
      </w:pPr>
    </w:p>
    <w:p w:rsidR="007D5675" w:rsidRDefault="007D5675">
      <w:pPr>
        <w:rPr>
          <w:sz w:val="32"/>
          <w:szCs w:val="32"/>
        </w:rPr>
      </w:pPr>
    </w:p>
    <w:p w:rsidR="00054CBB" w:rsidRPr="006F4874" w:rsidRDefault="00054CBB" w:rsidP="007D5675">
      <w:pPr>
        <w:jc w:val="both"/>
        <w:rPr>
          <w:sz w:val="40"/>
          <w:szCs w:val="40"/>
        </w:rPr>
      </w:pPr>
      <w:r w:rsidRPr="006F4874">
        <w:rPr>
          <w:sz w:val="40"/>
          <w:szCs w:val="40"/>
        </w:rPr>
        <w:lastRenderedPageBreak/>
        <w:t>Uvod</w:t>
      </w:r>
    </w:p>
    <w:p w:rsidR="00092C42" w:rsidRPr="007D5675" w:rsidRDefault="007D5675" w:rsidP="007D5675">
      <w:pPr>
        <w:jc w:val="both"/>
        <w:rPr>
          <w:i/>
        </w:rPr>
      </w:pPr>
      <w:r w:rsidRPr="007D5675">
        <w:rPr>
          <w:i/>
        </w:rPr>
        <w:t>U uvodu potrebno je navesti k</w:t>
      </w:r>
      <w:r w:rsidR="00670CA7" w:rsidRPr="007D5675">
        <w:rPr>
          <w:i/>
        </w:rPr>
        <w:t>ratk</w:t>
      </w:r>
      <w:r w:rsidRPr="007D5675">
        <w:rPr>
          <w:i/>
        </w:rPr>
        <w:t>u</w:t>
      </w:r>
      <w:r w:rsidR="00670CA7" w:rsidRPr="007D5675">
        <w:rPr>
          <w:i/>
        </w:rPr>
        <w:t xml:space="preserve"> povijest razvoja</w:t>
      </w:r>
      <w:r w:rsidR="00383FE2" w:rsidRPr="007D5675">
        <w:rPr>
          <w:i/>
        </w:rPr>
        <w:t xml:space="preserve"> visokog učilišta</w:t>
      </w:r>
      <w:r>
        <w:rPr>
          <w:i/>
        </w:rPr>
        <w:t>,</w:t>
      </w:r>
      <w:r w:rsidR="00383FE2" w:rsidRPr="007D5675">
        <w:rPr>
          <w:i/>
        </w:rPr>
        <w:t xml:space="preserve"> presjek trenutnog stanja</w:t>
      </w:r>
      <w:r w:rsidR="004665A3">
        <w:rPr>
          <w:i/>
        </w:rPr>
        <w:t xml:space="preserve">, osvrt na </w:t>
      </w:r>
      <w:r w:rsidR="006014DE">
        <w:rPr>
          <w:i/>
        </w:rPr>
        <w:t xml:space="preserve">rezultate </w:t>
      </w:r>
      <w:r w:rsidR="004665A3">
        <w:rPr>
          <w:i/>
        </w:rPr>
        <w:t>prethodn</w:t>
      </w:r>
      <w:r w:rsidR="006014DE">
        <w:rPr>
          <w:i/>
        </w:rPr>
        <w:t>ih</w:t>
      </w:r>
      <w:r w:rsidR="004665A3">
        <w:rPr>
          <w:i/>
        </w:rPr>
        <w:t xml:space="preserve"> vanjs</w:t>
      </w:r>
      <w:r w:rsidR="006014DE">
        <w:rPr>
          <w:i/>
        </w:rPr>
        <w:t>kih</w:t>
      </w:r>
      <w:r w:rsidR="004665A3">
        <w:rPr>
          <w:i/>
        </w:rPr>
        <w:t xml:space="preserve"> vrednovanja</w:t>
      </w:r>
      <w:r>
        <w:rPr>
          <w:i/>
        </w:rPr>
        <w:t xml:space="preserve"> te</w:t>
      </w:r>
      <w:r w:rsidR="00383FE2" w:rsidRPr="007D5675">
        <w:rPr>
          <w:i/>
        </w:rPr>
        <w:t xml:space="preserve"> </w:t>
      </w:r>
      <w:r w:rsidRPr="007D5675">
        <w:rPr>
          <w:i/>
        </w:rPr>
        <w:t xml:space="preserve">ukratko o </w:t>
      </w:r>
      <w:r w:rsidR="006014DE">
        <w:rPr>
          <w:i/>
        </w:rPr>
        <w:t>organizacijskoj strukturi</w:t>
      </w:r>
      <w:r w:rsidR="00D40A04" w:rsidRPr="007D5675">
        <w:rPr>
          <w:i/>
        </w:rPr>
        <w:t>, upravljanj</w:t>
      </w:r>
      <w:r w:rsidRPr="007D5675">
        <w:rPr>
          <w:i/>
        </w:rPr>
        <w:t>u</w:t>
      </w:r>
      <w:r w:rsidR="00D40A04" w:rsidRPr="007D5675">
        <w:rPr>
          <w:i/>
        </w:rPr>
        <w:t xml:space="preserve"> i djelatnosti visokog učilišta</w:t>
      </w:r>
      <w:r w:rsidRPr="007D5675">
        <w:rPr>
          <w:i/>
        </w:rPr>
        <w:t>.</w:t>
      </w:r>
    </w:p>
    <w:p w:rsidR="00383FE2" w:rsidRDefault="00383FE2" w:rsidP="007D5675">
      <w:pPr>
        <w:jc w:val="both"/>
      </w:pPr>
    </w:p>
    <w:p w:rsidR="004665A3" w:rsidRDefault="004665A3" w:rsidP="007D5675">
      <w:pPr>
        <w:jc w:val="both"/>
      </w:pPr>
    </w:p>
    <w:p w:rsidR="004665A3" w:rsidRDefault="004665A3" w:rsidP="007D5675">
      <w:pPr>
        <w:jc w:val="both"/>
      </w:pPr>
    </w:p>
    <w:p w:rsidR="00383FE2" w:rsidRDefault="00383FE2" w:rsidP="007D5675">
      <w:pPr>
        <w:jc w:val="both"/>
        <w:rPr>
          <w:i/>
        </w:rPr>
      </w:pPr>
      <w:r w:rsidRPr="00FB3DD4">
        <w:rPr>
          <w:i/>
        </w:rPr>
        <w:t xml:space="preserve">Napomena: </w:t>
      </w:r>
      <w:r w:rsidR="007D5675">
        <w:rPr>
          <w:i/>
        </w:rPr>
        <w:t xml:space="preserve">Kod svih pet tema </w:t>
      </w:r>
      <w:r w:rsidRPr="00FB3DD4">
        <w:rPr>
          <w:i/>
        </w:rPr>
        <w:t>potrebno je osvrnuti se na svaki element</w:t>
      </w:r>
      <w:r w:rsidR="006956CC">
        <w:rPr>
          <w:i/>
        </w:rPr>
        <w:t xml:space="preserve"> i indikator</w:t>
      </w:r>
      <w:r w:rsidRPr="00FB3DD4">
        <w:rPr>
          <w:i/>
        </w:rPr>
        <w:t xml:space="preserve"> unutar pojedinog standarda</w:t>
      </w:r>
      <w:r w:rsidR="00FB3DD4" w:rsidRPr="00FB3DD4">
        <w:rPr>
          <w:i/>
        </w:rPr>
        <w:t xml:space="preserve"> te potkrijepiti izjave dokazima u vidu navođenja primjera ili stavljanja </w:t>
      </w:r>
      <w:r w:rsidR="007D5675">
        <w:rPr>
          <w:i/>
        </w:rPr>
        <w:t>poveznice (</w:t>
      </w:r>
      <w:proofErr w:type="spellStart"/>
      <w:r w:rsidR="007D5675">
        <w:rPr>
          <w:i/>
        </w:rPr>
        <w:t>hyperlink</w:t>
      </w:r>
      <w:proofErr w:type="spellEnd"/>
      <w:r w:rsidR="007D5675">
        <w:rPr>
          <w:i/>
        </w:rPr>
        <w:t>) na odgovarajuće dokumente</w:t>
      </w:r>
      <w:r w:rsidR="00FB3DD4" w:rsidRPr="00FB3DD4">
        <w:rPr>
          <w:i/>
        </w:rPr>
        <w:t xml:space="preserve">. </w:t>
      </w:r>
    </w:p>
    <w:p w:rsidR="00FB3DD4" w:rsidRPr="00FB3DD4" w:rsidRDefault="00FB3DD4" w:rsidP="007D5675">
      <w:pPr>
        <w:jc w:val="both"/>
        <w:rPr>
          <w:i/>
        </w:rPr>
      </w:pPr>
    </w:p>
    <w:p w:rsidR="00383FE2" w:rsidRDefault="00F3671E" w:rsidP="006F4874">
      <w:pPr>
        <w:pStyle w:val="ListParagraph"/>
        <w:numPr>
          <w:ilvl w:val="0"/>
          <w:numId w:val="1"/>
        </w:numPr>
        <w:ind w:left="567"/>
        <w:jc w:val="both"/>
        <w:rPr>
          <w:b/>
          <w:sz w:val="28"/>
          <w:szCs w:val="28"/>
        </w:rPr>
      </w:pPr>
      <w:r w:rsidRPr="006C6A7F">
        <w:rPr>
          <w:b/>
          <w:sz w:val="28"/>
          <w:szCs w:val="28"/>
        </w:rPr>
        <w:t>UPRAVLJANJE VISOKIM UČILIŠTEM I OSIGURAVANJE KVALITETE</w:t>
      </w:r>
    </w:p>
    <w:p w:rsidR="001C4F09" w:rsidRDefault="001C4F09" w:rsidP="001C4F09">
      <w:pPr>
        <w:pStyle w:val="ListParagraph"/>
        <w:ind w:left="567"/>
        <w:jc w:val="both"/>
        <w:rPr>
          <w:b/>
          <w:sz w:val="28"/>
          <w:szCs w:val="28"/>
        </w:rPr>
      </w:pPr>
    </w:p>
    <w:p w:rsidR="00DC209D" w:rsidRPr="006C6A7F" w:rsidRDefault="00DC209D" w:rsidP="001C4F09">
      <w:pPr>
        <w:pStyle w:val="ListParagraph"/>
        <w:ind w:left="567"/>
        <w:jc w:val="both"/>
        <w:rPr>
          <w:b/>
          <w:sz w:val="28"/>
          <w:szCs w:val="28"/>
        </w:rPr>
      </w:pPr>
    </w:p>
    <w:p w:rsidR="00DC209D" w:rsidRDefault="006014DE" w:rsidP="00DC209D">
      <w:pPr>
        <w:pStyle w:val="ListParagraph"/>
        <w:numPr>
          <w:ilvl w:val="1"/>
          <w:numId w:val="1"/>
        </w:numPr>
        <w:spacing w:before="240"/>
        <w:ind w:left="567"/>
        <w:jc w:val="both"/>
        <w:rPr>
          <w:sz w:val="28"/>
          <w:szCs w:val="28"/>
        </w:rPr>
      </w:pPr>
      <w:r w:rsidRPr="006F4874">
        <w:rPr>
          <w:sz w:val="28"/>
          <w:szCs w:val="28"/>
        </w:rPr>
        <w:t>Misija visokog učilišta usmjerava proces operativnog planiranja i razvoj procesa osiguravanja kvalitete.</w:t>
      </w:r>
    </w:p>
    <w:p w:rsidR="00DC209D" w:rsidRPr="00DC209D" w:rsidRDefault="00DC209D" w:rsidP="00DC209D">
      <w:pPr>
        <w:pStyle w:val="ListParagraph"/>
        <w:spacing w:before="240"/>
        <w:ind w:left="567"/>
        <w:jc w:val="both"/>
        <w:rPr>
          <w:sz w:val="28"/>
          <w:szCs w:val="28"/>
        </w:rPr>
      </w:pPr>
    </w:p>
    <w:p w:rsidR="00DC209D" w:rsidRPr="00E613D4" w:rsidRDefault="006014DE" w:rsidP="00E613D4">
      <w:pPr>
        <w:pStyle w:val="ListParagraph"/>
        <w:numPr>
          <w:ilvl w:val="1"/>
          <w:numId w:val="1"/>
        </w:numPr>
        <w:spacing w:before="240"/>
        <w:ind w:left="567"/>
        <w:jc w:val="both"/>
        <w:rPr>
          <w:sz w:val="28"/>
          <w:szCs w:val="28"/>
        </w:rPr>
      </w:pPr>
      <w:r w:rsidRPr="006F4874">
        <w:rPr>
          <w:sz w:val="28"/>
          <w:szCs w:val="28"/>
        </w:rPr>
        <w:t>Visoko učilište definiralo je unutarnji ustroj i procese kojima se odgovorno, učinkovito i djelotvorno upravlja te su u procese odlučivanja uključeni dionici visokog učilišta.</w:t>
      </w:r>
    </w:p>
    <w:p w:rsidR="00DC209D" w:rsidRPr="00DC209D" w:rsidRDefault="00DC209D" w:rsidP="00DC209D">
      <w:pPr>
        <w:pStyle w:val="ListParagraph"/>
        <w:spacing w:before="240"/>
        <w:ind w:left="567"/>
        <w:jc w:val="both"/>
        <w:rPr>
          <w:sz w:val="28"/>
          <w:szCs w:val="28"/>
        </w:rPr>
      </w:pPr>
    </w:p>
    <w:p w:rsidR="006014DE" w:rsidRDefault="006014DE" w:rsidP="00DC209D">
      <w:pPr>
        <w:pStyle w:val="ListParagraph"/>
        <w:numPr>
          <w:ilvl w:val="1"/>
          <w:numId w:val="1"/>
        </w:numPr>
        <w:spacing w:before="240"/>
        <w:ind w:left="567"/>
        <w:jc w:val="both"/>
        <w:rPr>
          <w:sz w:val="28"/>
          <w:szCs w:val="28"/>
        </w:rPr>
      </w:pPr>
      <w:r w:rsidRPr="006F4874">
        <w:rPr>
          <w:sz w:val="28"/>
          <w:szCs w:val="28"/>
        </w:rPr>
        <w:t>Visoko učilište osigurava prikupljanje, analizu i korištenje informacija relevantnih za učinkovito upravljanje svim aktivnostima te objavljuje informacije o svom radu.</w:t>
      </w:r>
    </w:p>
    <w:p w:rsidR="00DC209D" w:rsidRPr="006F4874" w:rsidRDefault="00DC209D" w:rsidP="00DC209D">
      <w:pPr>
        <w:pStyle w:val="ListParagraph"/>
        <w:spacing w:before="240"/>
        <w:ind w:left="567"/>
        <w:jc w:val="both"/>
        <w:rPr>
          <w:sz w:val="28"/>
          <w:szCs w:val="28"/>
        </w:rPr>
      </w:pPr>
    </w:p>
    <w:p w:rsidR="00DC209D" w:rsidRPr="00E613D4" w:rsidRDefault="006014DE" w:rsidP="00E613D4">
      <w:pPr>
        <w:pStyle w:val="ListParagraph"/>
        <w:numPr>
          <w:ilvl w:val="1"/>
          <w:numId w:val="1"/>
        </w:numPr>
        <w:spacing w:before="240"/>
        <w:ind w:left="567"/>
        <w:jc w:val="both"/>
        <w:rPr>
          <w:sz w:val="28"/>
          <w:szCs w:val="28"/>
        </w:rPr>
      </w:pPr>
      <w:r w:rsidRPr="006F4874">
        <w:rPr>
          <w:sz w:val="28"/>
          <w:szCs w:val="28"/>
        </w:rPr>
        <w:t>Visoko učilište podupire etičnost i transparentnost rada, akademski integritet i slobode te sprječava sve oblike neetičnog ponašanja, netolerancije i diskriminacije.</w:t>
      </w:r>
    </w:p>
    <w:p w:rsidR="00DC209D" w:rsidRPr="00DC209D" w:rsidRDefault="00DC209D" w:rsidP="00DC209D">
      <w:pPr>
        <w:pStyle w:val="ListParagraph"/>
        <w:spacing w:before="240"/>
        <w:ind w:left="567"/>
        <w:jc w:val="both"/>
        <w:rPr>
          <w:sz w:val="28"/>
          <w:szCs w:val="28"/>
        </w:rPr>
      </w:pPr>
    </w:p>
    <w:p w:rsidR="00D64550" w:rsidRDefault="00D64550" w:rsidP="00DC209D">
      <w:pPr>
        <w:pStyle w:val="ListParagraph"/>
        <w:numPr>
          <w:ilvl w:val="1"/>
          <w:numId w:val="1"/>
        </w:numPr>
        <w:spacing w:before="240"/>
        <w:ind w:left="567"/>
        <w:jc w:val="both"/>
        <w:rPr>
          <w:sz w:val="28"/>
          <w:szCs w:val="28"/>
        </w:rPr>
      </w:pPr>
      <w:r w:rsidRPr="006F4874">
        <w:rPr>
          <w:sz w:val="28"/>
          <w:szCs w:val="28"/>
        </w:rPr>
        <w:t>Sustav osiguravanja kvalitete periodički se unaprjeđuje i revidira temeljem rezultata provedbe redovnih postupaka unutarnjeg i vanjskog osiguravanja kvalitete.</w:t>
      </w:r>
    </w:p>
    <w:p w:rsidR="006F4874" w:rsidRDefault="006F4874" w:rsidP="006F4874">
      <w:pPr>
        <w:pStyle w:val="ListParagraph"/>
        <w:ind w:left="567"/>
        <w:jc w:val="both"/>
        <w:rPr>
          <w:sz w:val="28"/>
          <w:szCs w:val="28"/>
        </w:rPr>
      </w:pPr>
    </w:p>
    <w:p w:rsidR="001C4F09" w:rsidRDefault="001C4F09" w:rsidP="006F4874">
      <w:pPr>
        <w:pStyle w:val="ListParagraph"/>
        <w:ind w:left="567"/>
        <w:jc w:val="both"/>
        <w:rPr>
          <w:sz w:val="28"/>
          <w:szCs w:val="28"/>
        </w:rPr>
      </w:pPr>
    </w:p>
    <w:p w:rsidR="00442741" w:rsidRDefault="00442741" w:rsidP="006F4874">
      <w:pPr>
        <w:pStyle w:val="ListParagraph"/>
        <w:ind w:left="567"/>
        <w:jc w:val="both"/>
        <w:rPr>
          <w:sz w:val="28"/>
          <w:szCs w:val="28"/>
        </w:rPr>
      </w:pPr>
    </w:p>
    <w:p w:rsidR="00E613D4" w:rsidRPr="006F4874" w:rsidRDefault="00E613D4" w:rsidP="006F4874">
      <w:pPr>
        <w:pStyle w:val="ListParagraph"/>
        <w:ind w:left="567"/>
        <w:jc w:val="both"/>
        <w:rPr>
          <w:sz w:val="28"/>
          <w:szCs w:val="28"/>
        </w:rPr>
      </w:pPr>
    </w:p>
    <w:p w:rsidR="00D64550" w:rsidRDefault="00D64550" w:rsidP="006F4874">
      <w:pPr>
        <w:pStyle w:val="ListParagraph"/>
        <w:numPr>
          <w:ilvl w:val="0"/>
          <w:numId w:val="1"/>
        </w:numPr>
        <w:ind w:left="567"/>
        <w:jc w:val="both"/>
        <w:rPr>
          <w:b/>
          <w:sz w:val="28"/>
          <w:szCs w:val="28"/>
        </w:rPr>
      </w:pPr>
      <w:r w:rsidRPr="001C4F09">
        <w:rPr>
          <w:b/>
          <w:sz w:val="28"/>
          <w:szCs w:val="28"/>
        </w:rPr>
        <w:lastRenderedPageBreak/>
        <w:t>STUDIJSKI PROGRAMI I PROGRAMI CJELOŽIVOTNOG UČENJA</w:t>
      </w:r>
    </w:p>
    <w:p w:rsidR="001C4F09" w:rsidRDefault="001C4F09" w:rsidP="001C4F09">
      <w:pPr>
        <w:pStyle w:val="ListParagraph"/>
        <w:ind w:left="567"/>
        <w:jc w:val="both"/>
        <w:rPr>
          <w:b/>
          <w:sz w:val="28"/>
          <w:szCs w:val="28"/>
        </w:rPr>
      </w:pPr>
    </w:p>
    <w:p w:rsidR="00E613D4" w:rsidRPr="001C4F09" w:rsidRDefault="00E613D4" w:rsidP="001C4F09">
      <w:pPr>
        <w:pStyle w:val="ListParagraph"/>
        <w:ind w:left="567"/>
        <w:jc w:val="both"/>
        <w:rPr>
          <w:b/>
          <w:sz w:val="28"/>
          <w:szCs w:val="28"/>
        </w:rPr>
      </w:pPr>
    </w:p>
    <w:p w:rsidR="00D64550" w:rsidRDefault="00D64550" w:rsidP="006F4874">
      <w:pPr>
        <w:pStyle w:val="ListParagraph"/>
        <w:numPr>
          <w:ilvl w:val="1"/>
          <w:numId w:val="1"/>
        </w:numPr>
        <w:ind w:left="567"/>
        <w:jc w:val="both"/>
        <w:rPr>
          <w:sz w:val="28"/>
          <w:szCs w:val="28"/>
        </w:rPr>
      </w:pPr>
      <w:r w:rsidRPr="006F4874">
        <w:rPr>
          <w:sz w:val="28"/>
          <w:szCs w:val="28"/>
        </w:rPr>
        <w:t>Predviđeni ishodi učenja studijskog programa u skladu su s kompetencijama koje student treba steći završetkom studija i odgovaraju razini HKO-a</w:t>
      </w:r>
      <w:r w:rsidR="00E613D4">
        <w:rPr>
          <w:sz w:val="28"/>
          <w:szCs w:val="28"/>
        </w:rPr>
        <w:t>.</w:t>
      </w:r>
    </w:p>
    <w:p w:rsidR="00E613D4" w:rsidRPr="006F4874" w:rsidRDefault="00E613D4" w:rsidP="00E613D4">
      <w:pPr>
        <w:pStyle w:val="ListParagraph"/>
        <w:ind w:left="567"/>
        <w:jc w:val="both"/>
        <w:rPr>
          <w:sz w:val="28"/>
          <w:szCs w:val="28"/>
        </w:rPr>
      </w:pPr>
    </w:p>
    <w:p w:rsidR="00E613D4" w:rsidRPr="00E613D4" w:rsidRDefault="00D64550" w:rsidP="00E613D4">
      <w:pPr>
        <w:pStyle w:val="ListParagraph"/>
        <w:numPr>
          <w:ilvl w:val="1"/>
          <w:numId w:val="1"/>
        </w:numPr>
        <w:spacing w:after="0"/>
        <w:ind w:left="567"/>
        <w:jc w:val="both"/>
        <w:rPr>
          <w:sz w:val="28"/>
          <w:szCs w:val="28"/>
        </w:rPr>
      </w:pPr>
      <w:r w:rsidRPr="006F4874">
        <w:rPr>
          <w:sz w:val="28"/>
          <w:szCs w:val="28"/>
        </w:rPr>
        <w:t>Visoko učilište ima uspostavljene procese za planiranje i razvoj novih te praćenje i periodičku reviziju postojećih studijskih programa. Time se osigurava suvremenost programa i usklađenost sadržaja studijskih programa s najnovijim znanstvenim / umjetničkim / stručnim spoznajama.</w:t>
      </w:r>
    </w:p>
    <w:p w:rsidR="00E613D4" w:rsidRPr="00E613D4" w:rsidRDefault="00E613D4" w:rsidP="00E613D4">
      <w:pPr>
        <w:spacing w:after="0"/>
        <w:jc w:val="both"/>
        <w:rPr>
          <w:sz w:val="28"/>
          <w:szCs w:val="28"/>
        </w:rPr>
      </w:pPr>
    </w:p>
    <w:p w:rsidR="00E613D4" w:rsidRPr="00E613D4" w:rsidRDefault="00D64550" w:rsidP="00E613D4">
      <w:pPr>
        <w:pStyle w:val="ListParagraph"/>
        <w:numPr>
          <w:ilvl w:val="1"/>
          <w:numId w:val="1"/>
        </w:numPr>
        <w:spacing w:after="0"/>
        <w:ind w:left="567"/>
        <w:jc w:val="both"/>
        <w:rPr>
          <w:sz w:val="28"/>
          <w:szCs w:val="28"/>
        </w:rPr>
      </w:pPr>
      <w:r w:rsidRPr="006F4874">
        <w:rPr>
          <w:sz w:val="28"/>
          <w:szCs w:val="28"/>
        </w:rPr>
        <w:t>Studentska je praksa sastavni dio studijskih programa, gdje je to primjenjivo.</w:t>
      </w:r>
    </w:p>
    <w:p w:rsidR="00E613D4" w:rsidRPr="006F4874" w:rsidRDefault="00E613D4" w:rsidP="00E613D4">
      <w:pPr>
        <w:pStyle w:val="ListParagraph"/>
        <w:spacing w:after="0"/>
        <w:ind w:left="567"/>
        <w:jc w:val="both"/>
        <w:rPr>
          <w:sz w:val="28"/>
          <w:szCs w:val="28"/>
        </w:rPr>
      </w:pPr>
    </w:p>
    <w:p w:rsidR="00D64550" w:rsidRPr="006F4874" w:rsidRDefault="00D64550" w:rsidP="006F4874">
      <w:pPr>
        <w:pStyle w:val="ListParagraph"/>
        <w:numPr>
          <w:ilvl w:val="1"/>
          <w:numId w:val="1"/>
        </w:numPr>
        <w:ind w:left="567"/>
        <w:jc w:val="both"/>
        <w:rPr>
          <w:sz w:val="28"/>
          <w:szCs w:val="28"/>
        </w:rPr>
      </w:pPr>
      <w:r w:rsidRPr="006F4874">
        <w:rPr>
          <w:sz w:val="28"/>
          <w:szCs w:val="28"/>
        </w:rPr>
        <w:t>Osiguravanje kvalitete programa cjeloživotnog učenja dio je unutarnjeg sustava osiguravanja kvalitete visokog učilišta. Time se osigurava suvremenost tih programa i njihova usklađenost s aktualnim društvenim potrebama.</w:t>
      </w:r>
    </w:p>
    <w:p w:rsidR="00D64550" w:rsidRDefault="00D64550" w:rsidP="006F4874">
      <w:pPr>
        <w:pStyle w:val="ListParagraph"/>
        <w:ind w:left="567"/>
        <w:jc w:val="both"/>
        <w:rPr>
          <w:sz w:val="28"/>
          <w:szCs w:val="28"/>
        </w:rPr>
      </w:pPr>
    </w:p>
    <w:p w:rsidR="001C4F09" w:rsidRDefault="001C4F09" w:rsidP="006F4874">
      <w:pPr>
        <w:pStyle w:val="ListParagraph"/>
        <w:ind w:left="567"/>
        <w:jc w:val="both"/>
        <w:rPr>
          <w:sz w:val="28"/>
          <w:szCs w:val="28"/>
        </w:rPr>
      </w:pPr>
    </w:p>
    <w:p w:rsidR="00E613D4" w:rsidRPr="006F4874" w:rsidRDefault="00E613D4" w:rsidP="006F4874">
      <w:pPr>
        <w:pStyle w:val="ListParagraph"/>
        <w:ind w:left="567"/>
        <w:jc w:val="both"/>
        <w:rPr>
          <w:sz w:val="28"/>
          <w:szCs w:val="28"/>
        </w:rPr>
      </w:pPr>
    </w:p>
    <w:p w:rsidR="00D64550" w:rsidRDefault="00D64550" w:rsidP="006F4874">
      <w:pPr>
        <w:pStyle w:val="ListParagraph"/>
        <w:numPr>
          <w:ilvl w:val="0"/>
          <w:numId w:val="1"/>
        </w:numPr>
        <w:ind w:left="567"/>
        <w:jc w:val="both"/>
        <w:rPr>
          <w:b/>
          <w:sz w:val="28"/>
          <w:szCs w:val="28"/>
        </w:rPr>
      </w:pPr>
      <w:r w:rsidRPr="001C4F09">
        <w:rPr>
          <w:b/>
          <w:sz w:val="28"/>
          <w:szCs w:val="28"/>
        </w:rPr>
        <w:t>UČENJE I POUČAVANJE USMJERENO NA STUDENTA – NASTAVNI PROCES I PODRŠKA</w:t>
      </w:r>
    </w:p>
    <w:p w:rsidR="001C4F09" w:rsidRDefault="001C4F09" w:rsidP="001C4F09">
      <w:pPr>
        <w:pStyle w:val="ListParagraph"/>
        <w:ind w:left="567"/>
        <w:jc w:val="both"/>
        <w:rPr>
          <w:b/>
          <w:sz w:val="28"/>
          <w:szCs w:val="28"/>
        </w:rPr>
      </w:pPr>
    </w:p>
    <w:p w:rsidR="00E613D4" w:rsidRPr="001C4F09" w:rsidRDefault="00E613D4" w:rsidP="001C4F09">
      <w:pPr>
        <w:pStyle w:val="ListParagraph"/>
        <w:ind w:left="567"/>
        <w:jc w:val="both"/>
        <w:rPr>
          <w:b/>
          <w:sz w:val="28"/>
          <w:szCs w:val="28"/>
        </w:rPr>
      </w:pPr>
    </w:p>
    <w:p w:rsidR="00D64550" w:rsidRDefault="00D64550" w:rsidP="006F4874">
      <w:pPr>
        <w:pStyle w:val="ListParagraph"/>
        <w:numPr>
          <w:ilvl w:val="1"/>
          <w:numId w:val="1"/>
        </w:numPr>
        <w:ind w:left="567"/>
        <w:jc w:val="both"/>
        <w:rPr>
          <w:sz w:val="28"/>
          <w:szCs w:val="28"/>
        </w:rPr>
      </w:pPr>
      <w:r w:rsidRPr="006F4874">
        <w:rPr>
          <w:sz w:val="28"/>
          <w:szCs w:val="28"/>
        </w:rPr>
        <w:t>Učenje i poučavanje usmjereni su na studenta i osiguravaju postizanje svih predviđenih ishoda učenja.</w:t>
      </w:r>
    </w:p>
    <w:p w:rsidR="00E613D4" w:rsidRPr="006F4874" w:rsidRDefault="00E613D4" w:rsidP="00E613D4">
      <w:pPr>
        <w:pStyle w:val="ListParagraph"/>
        <w:ind w:left="567"/>
        <w:jc w:val="both"/>
        <w:rPr>
          <w:sz w:val="28"/>
          <w:szCs w:val="28"/>
        </w:rPr>
      </w:pPr>
    </w:p>
    <w:p w:rsidR="00E613D4" w:rsidRPr="00E613D4" w:rsidRDefault="0060094C" w:rsidP="00E613D4">
      <w:pPr>
        <w:pStyle w:val="ListParagraph"/>
        <w:numPr>
          <w:ilvl w:val="1"/>
          <w:numId w:val="1"/>
        </w:numPr>
        <w:spacing w:after="0"/>
        <w:ind w:left="567"/>
        <w:jc w:val="both"/>
        <w:rPr>
          <w:sz w:val="28"/>
          <w:szCs w:val="28"/>
        </w:rPr>
      </w:pPr>
      <w:r w:rsidRPr="006F4874">
        <w:rPr>
          <w:sz w:val="28"/>
          <w:szCs w:val="28"/>
        </w:rPr>
        <w:t>Vrednovanje i ocjenjivanje objektivno je i dosljedno te osigurava postizanje svih predviđenih ishoda učenja.</w:t>
      </w:r>
    </w:p>
    <w:p w:rsidR="00E613D4" w:rsidRPr="00E613D4" w:rsidRDefault="00E613D4" w:rsidP="00E613D4">
      <w:pPr>
        <w:spacing w:after="0"/>
        <w:jc w:val="both"/>
        <w:rPr>
          <w:sz w:val="28"/>
          <w:szCs w:val="28"/>
        </w:rPr>
      </w:pPr>
    </w:p>
    <w:p w:rsidR="00E613D4" w:rsidRPr="00E613D4" w:rsidRDefault="0060094C" w:rsidP="00E613D4">
      <w:pPr>
        <w:pStyle w:val="ListParagraph"/>
        <w:numPr>
          <w:ilvl w:val="1"/>
          <w:numId w:val="1"/>
        </w:numPr>
        <w:spacing w:after="0"/>
        <w:ind w:left="567"/>
        <w:jc w:val="both"/>
        <w:rPr>
          <w:sz w:val="28"/>
          <w:szCs w:val="28"/>
        </w:rPr>
      </w:pPr>
      <w:r w:rsidRPr="006F4874">
        <w:rPr>
          <w:sz w:val="28"/>
          <w:szCs w:val="28"/>
        </w:rPr>
        <w:t>Uvjeti upisa i napredovanja studenata, priznavanja i certificiranja jasni su, javno objavljeni i dosljedno se primjenjuju.</w:t>
      </w:r>
    </w:p>
    <w:p w:rsidR="00E613D4" w:rsidRPr="00E613D4" w:rsidRDefault="00E613D4" w:rsidP="00E613D4">
      <w:pPr>
        <w:spacing w:after="0"/>
        <w:jc w:val="both"/>
        <w:rPr>
          <w:sz w:val="28"/>
          <w:szCs w:val="28"/>
        </w:rPr>
      </w:pPr>
    </w:p>
    <w:p w:rsidR="0060094C" w:rsidRDefault="0060094C" w:rsidP="00E613D4">
      <w:pPr>
        <w:pStyle w:val="ListParagraph"/>
        <w:numPr>
          <w:ilvl w:val="1"/>
          <w:numId w:val="1"/>
        </w:numPr>
        <w:spacing w:after="0"/>
        <w:ind w:left="567"/>
        <w:jc w:val="both"/>
        <w:rPr>
          <w:sz w:val="28"/>
          <w:szCs w:val="28"/>
        </w:rPr>
      </w:pPr>
      <w:r w:rsidRPr="006F4874">
        <w:rPr>
          <w:sz w:val="28"/>
          <w:szCs w:val="28"/>
        </w:rPr>
        <w:t>Visoko učilište osigurava dostatne i lako dostupne resurse za podršku studentima.</w:t>
      </w:r>
    </w:p>
    <w:p w:rsidR="00E613D4" w:rsidRPr="00E613D4" w:rsidRDefault="00E613D4" w:rsidP="00E613D4">
      <w:pPr>
        <w:spacing w:after="0"/>
        <w:jc w:val="both"/>
        <w:rPr>
          <w:sz w:val="28"/>
          <w:szCs w:val="28"/>
        </w:rPr>
      </w:pPr>
    </w:p>
    <w:p w:rsidR="0060094C" w:rsidRDefault="0060094C" w:rsidP="00E613D4">
      <w:pPr>
        <w:pStyle w:val="ListParagraph"/>
        <w:numPr>
          <w:ilvl w:val="1"/>
          <w:numId w:val="1"/>
        </w:numPr>
        <w:spacing w:after="0"/>
        <w:ind w:left="567"/>
        <w:jc w:val="both"/>
        <w:rPr>
          <w:sz w:val="28"/>
          <w:szCs w:val="28"/>
        </w:rPr>
      </w:pPr>
      <w:r w:rsidRPr="006F4874">
        <w:rPr>
          <w:sz w:val="28"/>
          <w:szCs w:val="28"/>
        </w:rPr>
        <w:lastRenderedPageBreak/>
        <w:t>Visoko učilište osigurava povoljne uvjete i podršku studentima koji se uključuju u programe međunarodne odlazne i dolazne mobilnosti.</w:t>
      </w:r>
    </w:p>
    <w:p w:rsidR="001C4F09" w:rsidRDefault="001C4F09" w:rsidP="001C4F09">
      <w:pPr>
        <w:pStyle w:val="ListParagraph"/>
        <w:ind w:left="567"/>
        <w:jc w:val="both"/>
        <w:rPr>
          <w:sz w:val="28"/>
          <w:szCs w:val="28"/>
        </w:rPr>
      </w:pPr>
    </w:p>
    <w:p w:rsidR="00E613D4" w:rsidRPr="006F4874" w:rsidRDefault="00E613D4" w:rsidP="001C4F09">
      <w:pPr>
        <w:pStyle w:val="ListParagraph"/>
        <w:ind w:left="567"/>
        <w:jc w:val="both"/>
        <w:rPr>
          <w:sz w:val="28"/>
          <w:szCs w:val="28"/>
        </w:rPr>
      </w:pPr>
    </w:p>
    <w:p w:rsidR="0060094C" w:rsidRPr="006F4874" w:rsidRDefault="0060094C" w:rsidP="006F4874">
      <w:pPr>
        <w:pStyle w:val="ListParagraph"/>
        <w:ind w:left="567"/>
        <w:jc w:val="both"/>
        <w:rPr>
          <w:sz w:val="28"/>
          <w:szCs w:val="28"/>
        </w:rPr>
      </w:pPr>
    </w:p>
    <w:p w:rsidR="0060094C" w:rsidRDefault="0060094C" w:rsidP="006F4874">
      <w:pPr>
        <w:pStyle w:val="ListParagraph"/>
        <w:numPr>
          <w:ilvl w:val="0"/>
          <w:numId w:val="1"/>
        </w:numPr>
        <w:ind w:left="567"/>
        <w:jc w:val="both"/>
        <w:rPr>
          <w:b/>
          <w:sz w:val="28"/>
          <w:szCs w:val="28"/>
        </w:rPr>
      </w:pPr>
      <w:r w:rsidRPr="001C4F09">
        <w:rPr>
          <w:b/>
          <w:sz w:val="28"/>
          <w:szCs w:val="28"/>
        </w:rPr>
        <w:t>NASTAVNIČKI KAPACITETI I INFRASTRUKTURA VISOKOG UČILIŠTA</w:t>
      </w:r>
    </w:p>
    <w:p w:rsidR="001C4F09" w:rsidRDefault="001C4F09" w:rsidP="001C4F09">
      <w:pPr>
        <w:pStyle w:val="ListParagraph"/>
        <w:ind w:left="567"/>
        <w:jc w:val="both"/>
        <w:rPr>
          <w:b/>
          <w:sz w:val="28"/>
          <w:szCs w:val="28"/>
        </w:rPr>
      </w:pPr>
    </w:p>
    <w:p w:rsidR="00E613D4" w:rsidRPr="001C4F09" w:rsidRDefault="00E613D4" w:rsidP="001C4F09">
      <w:pPr>
        <w:pStyle w:val="ListParagraph"/>
        <w:ind w:left="567"/>
        <w:jc w:val="both"/>
        <w:rPr>
          <w:b/>
          <w:sz w:val="28"/>
          <w:szCs w:val="28"/>
        </w:rPr>
      </w:pPr>
    </w:p>
    <w:p w:rsidR="0060094C" w:rsidRDefault="0060094C" w:rsidP="00E613D4">
      <w:pPr>
        <w:pStyle w:val="ListParagraph"/>
        <w:numPr>
          <w:ilvl w:val="1"/>
          <w:numId w:val="1"/>
        </w:numPr>
        <w:spacing w:after="0"/>
        <w:ind w:left="567"/>
        <w:jc w:val="both"/>
        <w:rPr>
          <w:sz w:val="28"/>
          <w:szCs w:val="28"/>
        </w:rPr>
      </w:pPr>
      <w:r w:rsidRPr="006F4874">
        <w:rPr>
          <w:sz w:val="28"/>
          <w:szCs w:val="28"/>
        </w:rPr>
        <w:t>Visoko učilište osigurava odgovarajuće nastavničke kapacitete.</w:t>
      </w:r>
    </w:p>
    <w:p w:rsidR="00E613D4" w:rsidRPr="006F4874" w:rsidRDefault="00E613D4" w:rsidP="00E613D4">
      <w:pPr>
        <w:pStyle w:val="ListParagraph"/>
        <w:spacing w:after="0"/>
        <w:ind w:left="567"/>
        <w:jc w:val="both"/>
        <w:rPr>
          <w:sz w:val="28"/>
          <w:szCs w:val="28"/>
        </w:rPr>
      </w:pPr>
    </w:p>
    <w:p w:rsidR="00E613D4" w:rsidRPr="00E613D4" w:rsidRDefault="0060094C" w:rsidP="00E613D4">
      <w:pPr>
        <w:pStyle w:val="ListParagraph"/>
        <w:numPr>
          <w:ilvl w:val="1"/>
          <w:numId w:val="1"/>
        </w:numPr>
        <w:spacing w:after="0"/>
        <w:ind w:left="567"/>
        <w:jc w:val="both"/>
        <w:rPr>
          <w:sz w:val="28"/>
          <w:szCs w:val="28"/>
        </w:rPr>
      </w:pPr>
      <w:r w:rsidRPr="006F4874">
        <w:rPr>
          <w:sz w:val="28"/>
          <w:szCs w:val="28"/>
        </w:rPr>
        <w:t>Zapošljavanje, napredovanje i reizbor nastavnika temelje se na objektivnim i transparentnim postupcima koji uključuju vrednovanje izvrsnosti.</w:t>
      </w:r>
    </w:p>
    <w:p w:rsidR="00E613D4" w:rsidRPr="006F4874" w:rsidRDefault="00E613D4" w:rsidP="00E613D4">
      <w:pPr>
        <w:pStyle w:val="ListParagraph"/>
        <w:spacing w:after="0"/>
        <w:ind w:left="567"/>
        <w:jc w:val="both"/>
        <w:rPr>
          <w:sz w:val="28"/>
          <w:szCs w:val="28"/>
        </w:rPr>
      </w:pPr>
    </w:p>
    <w:p w:rsidR="00E613D4" w:rsidRPr="00E613D4" w:rsidRDefault="0060094C" w:rsidP="00E613D4">
      <w:pPr>
        <w:pStyle w:val="ListParagraph"/>
        <w:numPr>
          <w:ilvl w:val="1"/>
          <w:numId w:val="1"/>
        </w:numPr>
        <w:spacing w:after="0"/>
        <w:ind w:left="567"/>
        <w:jc w:val="both"/>
        <w:rPr>
          <w:sz w:val="28"/>
          <w:szCs w:val="28"/>
        </w:rPr>
      </w:pPr>
      <w:r w:rsidRPr="006F4874">
        <w:rPr>
          <w:sz w:val="28"/>
          <w:szCs w:val="28"/>
        </w:rPr>
        <w:t>Visoko učilište osigurava podršku nastavnicima u njihovu profesionalnom razvoju.</w:t>
      </w:r>
    </w:p>
    <w:p w:rsidR="00E613D4" w:rsidRPr="006F4874" w:rsidRDefault="00E613D4" w:rsidP="00E613D4">
      <w:pPr>
        <w:pStyle w:val="ListParagraph"/>
        <w:spacing w:after="0"/>
        <w:ind w:left="567"/>
        <w:jc w:val="both"/>
        <w:rPr>
          <w:sz w:val="28"/>
          <w:szCs w:val="28"/>
        </w:rPr>
      </w:pPr>
    </w:p>
    <w:p w:rsidR="00E613D4" w:rsidRPr="00E613D4" w:rsidRDefault="004A5ED6" w:rsidP="00E613D4">
      <w:pPr>
        <w:pStyle w:val="ListParagraph"/>
        <w:numPr>
          <w:ilvl w:val="1"/>
          <w:numId w:val="1"/>
        </w:numPr>
        <w:spacing w:after="0"/>
        <w:ind w:left="567"/>
        <w:jc w:val="both"/>
        <w:rPr>
          <w:sz w:val="28"/>
          <w:szCs w:val="28"/>
        </w:rPr>
      </w:pPr>
      <w:r w:rsidRPr="006F4874">
        <w:rPr>
          <w:sz w:val="28"/>
          <w:szCs w:val="28"/>
        </w:rPr>
        <w:t>Prostor, oprema i cjelokupna infrastruktura odgovarajući su za obavljanje nastavne, znanstvene/umjetničke i stručne djelatnosti.</w:t>
      </w:r>
    </w:p>
    <w:p w:rsidR="00E613D4" w:rsidRPr="006F4874" w:rsidRDefault="00E613D4" w:rsidP="00E613D4">
      <w:pPr>
        <w:pStyle w:val="ListParagraph"/>
        <w:spacing w:after="0"/>
        <w:ind w:left="567"/>
        <w:jc w:val="both"/>
        <w:rPr>
          <w:sz w:val="28"/>
          <w:szCs w:val="28"/>
        </w:rPr>
      </w:pPr>
    </w:p>
    <w:p w:rsidR="00E613D4" w:rsidRPr="00E613D4" w:rsidRDefault="004A5ED6" w:rsidP="00E613D4">
      <w:pPr>
        <w:pStyle w:val="ListParagraph"/>
        <w:numPr>
          <w:ilvl w:val="1"/>
          <w:numId w:val="1"/>
        </w:numPr>
        <w:spacing w:after="0"/>
        <w:ind w:left="567"/>
        <w:jc w:val="both"/>
        <w:rPr>
          <w:sz w:val="28"/>
          <w:szCs w:val="28"/>
        </w:rPr>
      </w:pPr>
      <w:r w:rsidRPr="006F4874">
        <w:rPr>
          <w:sz w:val="28"/>
          <w:szCs w:val="28"/>
        </w:rPr>
        <w:t>Knjižnica i njezina opremljenost te pristup dodatnim sadržajima osiguravaju dostupnost literature i knjižničnih usluga za potrebe kvalitetna studiranja i kvalitetne znanstveno-nastavne /umjetničko-nastavne djelatnosti.</w:t>
      </w:r>
    </w:p>
    <w:p w:rsidR="00E613D4" w:rsidRPr="006F4874" w:rsidRDefault="00E613D4" w:rsidP="00E613D4">
      <w:pPr>
        <w:pStyle w:val="ListParagraph"/>
        <w:spacing w:after="0"/>
        <w:ind w:left="567"/>
        <w:jc w:val="both"/>
        <w:rPr>
          <w:sz w:val="28"/>
          <w:szCs w:val="28"/>
        </w:rPr>
      </w:pPr>
    </w:p>
    <w:p w:rsidR="004A5ED6" w:rsidRDefault="004A5ED6" w:rsidP="00E613D4">
      <w:pPr>
        <w:pStyle w:val="ListParagraph"/>
        <w:numPr>
          <w:ilvl w:val="1"/>
          <w:numId w:val="1"/>
        </w:numPr>
        <w:spacing w:after="0"/>
        <w:ind w:left="567"/>
        <w:jc w:val="both"/>
        <w:rPr>
          <w:sz w:val="28"/>
          <w:szCs w:val="28"/>
        </w:rPr>
      </w:pPr>
      <w:r w:rsidRPr="006F4874">
        <w:rPr>
          <w:sz w:val="28"/>
          <w:szCs w:val="28"/>
        </w:rPr>
        <w:t>Visoko učilište osigurava potrebna financijska sredstva za obavljanje nastavne, znanstvene i stručne djelatnosti.</w:t>
      </w:r>
    </w:p>
    <w:p w:rsidR="006F4874" w:rsidRDefault="006F4874" w:rsidP="006F4874">
      <w:pPr>
        <w:pStyle w:val="ListParagraph"/>
        <w:ind w:left="567"/>
        <w:jc w:val="both"/>
        <w:rPr>
          <w:sz w:val="28"/>
          <w:szCs w:val="28"/>
        </w:rPr>
      </w:pPr>
    </w:p>
    <w:p w:rsidR="001C4F09" w:rsidRDefault="001C4F09" w:rsidP="006F4874">
      <w:pPr>
        <w:pStyle w:val="ListParagraph"/>
        <w:ind w:left="567"/>
        <w:jc w:val="both"/>
        <w:rPr>
          <w:sz w:val="28"/>
          <w:szCs w:val="28"/>
        </w:rPr>
      </w:pPr>
    </w:p>
    <w:p w:rsidR="00E613D4" w:rsidRPr="006F4874" w:rsidRDefault="00E613D4" w:rsidP="006F4874">
      <w:pPr>
        <w:pStyle w:val="ListParagraph"/>
        <w:ind w:left="567"/>
        <w:jc w:val="both"/>
        <w:rPr>
          <w:sz w:val="28"/>
          <w:szCs w:val="28"/>
        </w:rPr>
      </w:pPr>
    </w:p>
    <w:p w:rsidR="004A5ED6" w:rsidRDefault="004A5ED6" w:rsidP="006F4874">
      <w:pPr>
        <w:pStyle w:val="ListParagraph"/>
        <w:numPr>
          <w:ilvl w:val="0"/>
          <w:numId w:val="1"/>
        </w:numPr>
        <w:ind w:left="567"/>
        <w:jc w:val="both"/>
        <w:rPr>
          <w:b/>
          <w:sz w:val="28"/>
          <w:szCs w:val="28"/>
        </w:rPr>
      </w:pPr>
      <w:r w:rsidRPr="001C4F09">
        <w:rPr>
          <w:b/>
          <w:sz w:val="28"/>
          <w:szCs w:val="28"/>
        </w:rPr>
        <w:t>ZNANSTVENA / UMJETNIČKA I STRUČNA DJELATNOST</w:t>
      </w:r>
    </w:p>
    <w:p w:rsidR="001C4F09" w:rsidRDefault="001C4F09" w:rsidP="001C4F09">
      <w:pPr>
        <w:pStyle w:val="ListParagraph"/>
        <w:ind w:left="567"/>
        <w:jc w:val="both"/>
        <w:rPr>
          <w:b/>
          <w:sz w:val="28"/>
          <w:szCs w:val="28"/>
        </w:rPr>
      </w:pPr>
    </w:p>
    <w:p w:rsidR="00E613D4" w:rsidRPr="001C4F09" w:rsidRDefault="00E613D4" w:rsidP="001C4F09">
      <w:pPr>
        <w:pStyle w:val="ListParagraph"/>
        <w:ind w:left="567"/>
        <w:jc w:val="both"/>
        <w:rPr>
          <w:b/>
          <w:sz w:val="28"/>
          <w:szCs w:val="28"/>
        </w:rPr>
      </w:pPr>
    </w:p>
    <w:p w:rsidR="004A5ED6" w:rsidRDefault="004A5ED6" w:rsidP="00E613D4">
      <w:pPr>
        <w:pStyle w:val="ListParagraph"/>
        <w:numPr>
          <w:ilvl w:val="1"/>
          <w:numId w:val="1"/>
        </w:numPr>
        <w:spacing w:after="0"/>
        <w:ind w:left="567"/>
        <w:jc w:val="both"/>
        <w:rPr>
          <w:sz w:val="28"/>
          <w:szCs w:val="28"/>
        </w:rPr>
      </w:pPr>
      <w:r w:rsidRPr="006F4874">
        <w:rPr>
          <w:sz w:val="28"/>
          <w:szCs w:val="28"/>
        </w:rPr>
        <w:t>Visoko je učilište prepoznatljivo po znanstveno</w:t>
      </w:r>
      <w:r w:rsidR="00673E55">
        <w:rPr>
          <w:sz w:val="28"/>
          <w:szCs w:val="28"/>
        </w:rPr>
        <w:t>-</w:t>
      </w:r>
      <w:bookmarkStart w:id="0" w:name="_GoBack"/>
      <w:bookmarkEnd w:id="0"/>
      <w:r w:rsidRPr="006F4874">
        <w:rPr>
          <w:sz w:val="28"/>
          <w:szCs w:val="28"/>
        </w:rPr>
        <w:t>istraživačkim i/ili umjetničkim postignućima u svim znanstvenim poljima u kojima izvodi studije.</w:t>
      </w:r>
    </w:p>
    <w:p w:rsidR="00E613D4" w:rsidRPr="006F4874" w:rsidRDefault="00E613D4" w:rsidP="00E613D4">
      <w:pPr>
        <w:pStyle w:val="ListParagraph"/>
        <w:spacing w:after="0"/>
        <w:ind w:left="567"/>
        <w:jc w:val="both"/>
        <w:rPr>
          <w:sz w:val="28"/>
          <w:szCs w:val="28"/>
        </w:rPr>
      </w:pPr>
    </w:p>
    <w:p w:rsidR="004A5ED6" w:rsidRPr="006F4874" w:rsidRDefault="004A5ED6" w:rsidP="00E613D4">
      <w:pPr>
        <w:pStyle w:val="ListParagraph"/>
        <w:numPr>
          <w:ilvl w:val="1"/>
          <w:numId w:val="1"/>
        </w:numPr>
        <w:spacing w:after="0"/>
        <w:ind w:left="567"/>
        <w:jc w:val="both"/>
        <w:rPr>
          <w:sz w:val="28"/>
          <w:szCs w:val="28"/>
        </w:rPr>
      </w:pPr>
      <w:r w:rsidRPr="006F4874">
        <w:rPr>
          <w:sz w:val="28"/>
          <w:szCs w:val="28"/>
        </w:rPr>
        <w:t>Visoko je učilište prepoznatljivo po stručnim postignućima u svim poljima u kojima izvodi stručne studije.</w:t>
      </w:r>
    </w:p>
    <w:p w:rsidR="004A5ED6" w:rsidRDefault="004A5ED6" w:rsidP="00E613D4">
      <w:pPr>
        <w:pStyle w:val="ListParagraph"/>
        <w:numPr>
          <w:ilvl w:val="1"/>
          <w:numId w:val="1"/>
        </w:numPr>
        <w:spacing w:after="0"/>
        <w:ind w:left="567"/>
        <w:jc w:val="both"/>
        <w:rPr>
          <w:sz w:val="28"/>
          <w:szCs w:val="28"/>
        </w:rPr>
      </w:pPr>
      <w:r w:rsidRPr="006F4874">
        <w:rPr>
          <w:sz w:val="28"/>
          <w:szCs w:val="28"/>
        </w:rPr>
        <w:lastRenderedPageBreak/>
        <w:t>Visoko učilište utječe znanstvenim i/ili umjetničkim radom svojih nastavnika na gospodarstvo i društvo u cjelini.</w:t>
      </w:r>
    </w:p>
    <w:p w:rsidR="00E613D4" w:rsidRPr="006F4874" w:rsidRDefault="00E613D4" w:rsidP="00E613D4">
      <w:pPr>
        <w:pStyle w:val="ListParagraph"/>
        <w:spacing w:after="0"/>
        <w:ind w:left="567"/>
        <w:jc w:val="both"/>
        <w:rPr>
          <w:sz w:val="28"/>
          <w:szCs w:val="28"/>
        </w:rPr>
      </w:pPr>
    </w:p>
    <w:p w:rsidR="00E613D4" w:rsidRPr="00E613D4" w:rsidRDefault="004A5ED6" w:rsidP="00E613D4">
      <w:pPr>
        <w:pStyle w:val="ListParagraph"/>
        <w:numPr>
          <w:ilvl w:val="1"/>
          <w:numId w:val="1"/>
        </w:numPr>
        <w:ind w:left="567"/>
        <w:jc w:val="both"/>
        <w:rPr>
          <w:sz w:val="28"/>
          <w:szCs w:val="28"/>
        </w:rPr>
      </w:pPr>
      <w:r w:rsidRPr="006F4874">
        <w:rPr>
          <w:sz w:val="28"/>
          <w:szCs w:val="28"/>
        </w:rPr>
        <w:t>Doktorski studiji visokog učilišta usklađeni su sa strateškim programom visokog učilišta, suvremenim znanstvenim/umjetničkim dostignućima, standardima struke i međunarodno prihvaćenim standardima</w:t>
      </w:r>
      <w:r w:rsidR="00C83A9C" w:rsidRPr="006F4874">
        <w:rPr>
          <w:sz w:val="28"/>
          <w:szCs w:val="28"/>
        </w:rPr>
        <w:t xml:space="preserve"> kvalitetna doktorskog obrazovanja, gdje je primjenjivo.</w:t>
      </w:r>
    </w:p>
    <w:p w:rsidR="00E613D4" w:rsidRPr="006F4874" w:rsidRDefault="00E613D4" w:rsidP="00E613D4">
      <w:pPr>
        <w:pStyle w:val="ListParagraph"/>
        <w:ind w:left="567"/>
        <w:jc w:val="both"/>
        <w:rPr>
          <w:sz w:val="28"/>
          <w:szCs w:val="28"/>
        </w:rPr>
      </w:pPr>
    </w:p>
    <w:p w:rsidR="00DB5E3E" w:rsidRDefault="00C83A9C" w:rsidP="006F4874">
      <w:pPr>
        <w:pStyle w:val="ListParagraph"/>
        <w:numPr>
          <w:ilvl w:val="1"/>
          <w:numId w:val="1"/>
        </w:numPr>
        <w:ind w:left="567"/>
        <w:jc w:val="both"/>
        <w:rPr>
          <w:sz w:val="28"/>
          <w:szCs w:val="28"/>
        </w:rPr>
      </w:pPr>
      <w:r w:rsidRPr="006F4874">
        <w:rPr>
          <w:sz w:val="28"/>
          <w:szCs w:val="28"/>
        </w:rPr>
        <w:t>Visoko učilište u svojim aktivnostima, procesima i aktima primjenjuje načela otvorene znanosti.</w:t>
      </w:r>
    </w:p>
    <w:p w:rsidR="00DB5E3E" w:rsidRPr="00DB5E3E" w:rsidRDefault="00DB5E3E" w:rsidP="00DB5E3E"/>
    <w:p w:rsidR="00DB5E3E" w:rsidRDefault="00DB5E3E" w:rsidP="00DB5E3E"/>
    <w:p w:rsidR="00C83A9C" w:rsidRPr="00DB5E3E" w:rsidRDefault="00DB5E3E" w:rsidP="00DB5E3E">
      <w:pPr>
        <w:rPr>
          <w:sz w:val="28"/>
          <w:szCs w:val="28"/>
        </w:rPr>
      </w:pPr>
      <w:r w:rsidRPr="00DB5E3E">
        <w:rPr>
          <w:sz w:val="28"/>
          <w:szCs w:val="28"/>
        </w:rPr>
        <w:t>POPIS PRILOGA</w:t>
      </w:r>
    </w:p>
    <w:sectPr w:rsidR="00C83A9C" w:rsidRPr="00DB5E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E3190D"/>
    <w:multiLevelType w:val="multilevel"/>
    <w:tmpl w:val="44B6717E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520"/>
      </w:pPr>
      <w:rPr>
        <w:rFonts w:hint="default"/>
      </w:rPr>
    </w:lvl>
  </w:abstractNum>
  <w:abstractNum w:abstractNumId="1" w15:restartNumberingAfterBreak="0">
    <w:nsid w:val="46DE6F05"/>
    <w:multiLevelType w:val="hybridMultilevel"/>
    <w:tmpl w:val="1CC4EF0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CB3"/>
    <w:rsid w:val="00054CBB"/>
    <w:rsid w:val="00092C42"/>
    <w:rsid w:val="00145CB3"/>
    <w:rsid w:val="00184308"/>
    <w:rsid w:val="001C4F09"/>
    <w:rsid w:val="002A4F37"/>
    <w:rsid w:val="00383FE2"/>
    <w:rsid w:val="004272C6"/>
    <w:rsid w:val="0042738D"/>
    <w:rsid w:val="00442741"/>
    <w:rsid w:val="004665A3"/>
    <w:rsid w:val="004A5ED6"/>
    <w:rsid w:val="0060094C"/>
    <w:rsid w:val="006014DE"/>
    <w:rsid w:val="00664FD9"/>
    <w:rsid w:val="00670CA7"/>
    <w:rsid w:val="00673E55"/>
    <w:rsid w:val="006956CC"/>
    <w:rsid w:val="006B1CF2"/>
    <w:rsid w:val="006C6A7F"/>
    <w:rsid w:val="006F4874"/>
    <w:rsid w:val="00790841"/>
    <w:rsid w:val="007D5675"/>
    <w:rsid w:val="0082429C"/>
    <w:rsid w:val="00A06A86"/>
    <w:rsid w:val="00BE7252"/>
    <w:rsid w:val="00C83A9C"/>
    <w:rsid w:val="00D40A04"/>
    <w:rsid w:val="00D64550"/>
    <w:rsid w:val="00D757AD"/>
    <w:rsid w:val="00D97FAF"/>
    <w:rsid w:val="00DA1E02"/>
    <w:rsid w:val="00DB5E3E"/>
    <w:rsid w:val="00DC209D"/>
    <w:rsid w:val="00E00666"/>
    <w:rsid w:val="00E613D4"/>
    <w:rsid w:val="00F3671E"/>
    <w:rsid w:val="00FB3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B6B0E0"/>
  <w15:chartTrackingRefBased/>
  <w15:docId w15:val="{CE07DC80-2ADC-47C1-8B13-E88230589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3FE2"/>
    <w:pPr>
      <w:ind w:left="720"/>
      <w:contextualSpacing/>
    </w:pPr>
  </w:style>
  <w:style w:type="character" w:styleId="Hyperlink">
    <w:name w:val="Hyperlink"/>
    <w:uiPriority w:val="99"/>
    <w:semiHidden/>
    <w:unhideWhenUsed/>
    <w:rsid w:val="00184308"/>
    <w:rPr>
      <w:color w:val="0000FF"/>
      <w:u w:val="single"/>
      <w:lang w:val="hr-HR"/>
    </w:rPr>
  </w:style>
  <w:style w:type="paragraph" w:styleId="TOC1">
    <w:name w:val="toc 1"/>
    <w:basedOn w:val="Normal"/>
    <w:next w:val="Normal"/>
    <w:autoRedefine/>
    <w:uiPriority w:val="39"/>
    <w:unhideWhenUsed/>
    <w:rsid w:val="00184308"/>
    <w:pPr>
      <w:tabs>
        <w:tab w:val="right" w:leader="dot" w:pos="9310"/>
      </w:tabs>
      <w:suppressAutoHyphens/>
      <w:spacing w:before="360" w:after="0" w:line="276" w:lineRule="auto"/>
    </w:pPr>
    <w:rPr>
      <w:rFonts w:ascii="Cambria" w:eastAsia="Times New Roman" w:hAnsi="Cambria" w:cs="Times New Roman"/>
      <w:b/>
      <w:bCs/>
      <w:caps/>
      <w:noProof/>
      <w:sz w:val="28"/>
      <w:szCs w:val="28"/>
      <w:lang w:eastAsia="ar-SA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184308"/>
    <w:pPr>
      <w:tabs>
        <w:tab w:val="right" w:leader="dot" w:pos="9060"/>
      </w:tabs>
      <w:suppressAutoHyphens/>
      <w:spacing w:before="120" w:after="0" w:line="240" w:lineRule="auto"/>
    </w:pPr>
    <w:rPr>
      <w:rFonts w:ascii="Cambria" w:eastAsia="Times New Roman" w:hAnsi="Cambria" w:cs="Times New Roman"/>
      <w:bCs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2506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2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0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msegvic\Desktop\Obrazac%20za%20pisanje%20zavrsnog%20izvjesca.docx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\Users\msegvic\Desktop\Obrazac%20za%20pisanje%20zavrsnog%20izvjesca.docx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ile:///C:\Users\msegvic\Desktop\Obrazac%20za%20pisanje%20zavrsnog%20izvjesca.docx" TargetMode="External"/><Relationship Id="rId11" Type="http://schemas.openxmlformats.org/officeDocument/2006/relationships/fontTable" Target="fontTable.xml"/><Relationship Id="rId5" Type="http://schemas.openxmlformats.org/officeDocument/2006/relationships/hyperlink" Target="file:///C:\Users\msegvic\Desktop\Obrazac%20za%20pisanje%20zavrsnog%20izvjesca.docx" TargetMode="External"/><Relationship Id="rId10" Type="http://schemas.openxmlformats.org/officeDocument/2006/relationships/hyperlink" Target="file:///C:\Users\msegvic\Desktop\Obrazac%20za%20pisanje%20zavrsnog%20izvjesca.doc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file:///C:\Users\msegvic\Desktop\Obrazac%20za%20pisanje%20zavrsnog%20izvjesca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376</TotalTime>
  <Pages>6</Pages>
  <Words>895</Words>
  <Characters>5107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Maja Šegvić</dc:creator>
  <cp:keywords/>
  <dc:description/>
  <cp:lastModifiedBy>Maja Šegvić</cp:lastModifiedBy>
  <cp:revision>21</cp:revision>
  <dcterms:created xsi:type="dcterms:W3CDTF">2023-08-29T08:28:00Z</dcterms:created>
  <dcterms:modified xsi:type="dcterms:W3CDTF">2023-09-19T11:55:00Z</dcterms:modified>
</cp:coreProperties>
</file>